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8D864D" w14:textId="77777777" w:rsidR="0091274F" w:rsidRDefault="008F7BB0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18E38" wp14:editId="2359E1BF">
                <wp:simplePos x="0" y="0"/>
                <wp:positionH relativeFrom="column">
                  <wp:posOffset>3139440</wp:posOffset>
                </wp:positionH>
                <wp:positionV relativeFrom="paragraph">
                  <wp:posOffset>-551180</wp:posOffset>
                </wp:positionV>
                <wp:extent cx="2747645" cy="25273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6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AF32B3" w14:textId="77777777" w:rsidR="004C07AB" w:rsidRPr="00566ED9" w:rsidRDefault="005F719B" w:rsidP="002944CA">
                            <w:pPr>
                              <w:jc w:val="right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Warszawa, </w:t>
                            </w:r>
                            <w:r w:rsidR="00B37CC8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66ED9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8939F3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1A57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marca</w:t>
                            </w:r>
                            <w:r w:rsidR="00FD493D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202</w:t>
                            </w:r>
                            <w:r w:rsidR="00C35A3B"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566ED9"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 xml:space="preserve"> roku</w:t>
                            </w:r>
                          </w:p>
                          <w:p w14:paraId="6438B599" w14:textId="77777777" w:rsidR="004C07AB" w:rsidRDefault="004C07AB" w:rsidP="004C0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7.2pt;margin-top:-43.4pt;width:216.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4C07AB" w:rsidRPr="00566ED9" w:rsidRDefault="005F719B" w:rsidP="002944CA">
                      <w:pPr>
                        <w:jc w:val="right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Warszawa, </w:t>
                      </w:r>
                      <w:r w:rsidR="00B37CC8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1</w:t>
                      </w:r>
                      <w:r w:rsidR="00566ED9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1</w:t>
                      </w:r>
                      <w:r w:rsidR="008939F3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91A57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marca</w:t>
                      </w:r>
                      <w:r w:rsidR="00FD493D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202</w:t>
                      </w:r>
                      <w:r w:rsidR="00C35A3B"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2</w:t>
                      </w:r>
                      <w:r w:rsidRPr="00566ED9"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 xml:space="preserve"> roku</w:t>
                      </w:r>
                    </w:p>
                    <w:p w:rsidR="004C07AB" w:rsidRDefault="004C07AB" w:rsidP="004C07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7BA1" w:rsidRPr="00604C2E">
        <w:rPr>
          <w:rFonts w:ascii="Georgia" w:hAnsi="Georgia"/>
          <w:i/>
          <w:szCs w:val="22"/>
        </w:rPr>
        <w:t xml:space="preserve">Szanowni </w:t>
      </w:r>
      <w:r w:rsidR="00566ED9" w:rsidRPr="00604C2E">
        <w:rPr>
          <w:rFonts w:ascii="Georgia" w:hAnsi="Georgia"/>
          <w:i/>
          <w:szCs w:val="22"/>
        </w:rPr>
        <w:t xml:space="preserve">Państwo Dyrektorzy, </w:t>
      </w:r>
      <w:r w:rsidR="00E07BA1" w:rsidRPr="00604C2E">
        <w:rPr>
          <w:rFonts w:ascii="Georgia" w:hAnsi="Georgia"/>
          <w:i/>
          <w:szCs w:val="22"/>
        </w:rPr>
        <w:t xml:space="preserve">Nauczyciele, </w:t>
      </w:r>
      <w:r w:rsidR="00604C2E">
        <w:rPr>
          <w:rFonts w:ascii="Georgia" w:hAnsi="Georgia"/>
          <w:i/>
          <w:szCs w:val="22"/>
        </w:rPr>
        <w:t xml:space="preserve">Pracownicy Oświaty, </w:t>
      </w:r>
    </w:p>
    <w:p w14:paraId="02660DFF" w14:textId="77777777" w:rsidR="00566ED9" w:rsidRPr="00604C2E" w:rsidRDefault="0091274F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>
        <w:rPr>
          <w:rFonts w:ascii="Georgia" w:hAnsi="Georgia"/>
          <w:i/>
          <w:szCs w:val="22"/>
        </w:rPr>
        <w:t xml:space="preserve">Przedstawiciele Samorządów, </w:t>
      </w:r>
    </w:p>
    <w:p w14:paraId="203390D5" w14:textId="77777777" w:rsidR="00604C2E" w:rsidRDefault="00247EC1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szCs w:val="22"/>
        </w:rPr>
        <w:t>Szanown</w:t>
      </w:r>
      <w:r w:rsidR="0072461F" w:rsidRPr="00604C2E">
        <w:rPr>
          <w:rFonts w:ascii="Georgia" w:hAnsi="Georgia"/>
          <w:i/>
          <w:szCs w:val="22"/>
        </w:rPr>
        <w:t xml:space="preserve">i </w:t>
      </w:r>
      <w:r w:rsidR="00B37CC8" w:rsidRPr="00604C2E">
        <w:rPr>
          <w:rFonts w:ascii="Georgia" w:hAnsi="Georgia"/>
          <w:i/>
          <w:szCs w:val="22"/>
        </w:rPr>
        <w:t xml:space="preserve">Rodzice, </w:t>
      </w:r>
    </w:p>
    <w:p w14:paraId="754800C3" w14:textId="77777777" w:rsidR="00FF1903" w:rsidRDefault="00B37CC8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  <w:r w:rsidRPr="00604C2E">
        <w:rPr>
          <w:rFonts w:ascii="Georgia" w:hAnsi="Georgia"/>
          <w:i/>
          <w:szCs w:val="22"/>
        </w:rPr>
        <w:t>Drodzy Uczniowie,</w:t>
      </w:r>
    </w:p>
    <w:p w14:paraId="66523153" w14:textId="77777777" w:rsidR="00604C2E" w:rsidRPr="00604C2E" w:rsidRDefault="00604C2E" w:rsidP="00604C2E">
      <w:pPr>
        <w:spacing w:after="120" w:line="276" w:lineRule="auto"/>
        <w:jc w:val="both"/>
        <w:rPr>
          <w:rFonts w:ascii="Georgia" w:hAnsi="Georgia"/>
          <w:i/>
          <w:szCs w:val="22"/>
        </w:rPr>
      </w:pPr>
    </w:p>
    <w:p w14:paraId="7A3B19FC" w14:textId="77777777" w:rsidR="009972CD" w:rsidRPr="00604C2E" w:rsidRDefault="00566ED9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szCs w:val="22"/>
        </w:rPr>
        <w:t xml:space="preserve">od kilkunastu dni </w:t>
      </w:r>
      <w:r w:rsidR="00C61B38">
        <w:rPr>
          <w:rFonts w:ascii="Georgia" w:hAnsi="Georgia"/>
          <w:szCs w:val="22"/>
        </w:rPr>
        <w:t>za naszą wschodnią granicą trwają działania wojenne prowadzone przez Rosję przeciwko narodowi ukraińskiemu. Wydarzenia te w ogromnym stopniu wpłynęł</w:t>
      </w:r>
      <w:r w:rsidR="0020162D">
        <w:rPr>
          <w:rFonts w:ascii="Georgia" w:hAnsi="Georgia"/>
          <w:szCs w:val="22"/>
        </w:rPr>
        <w:t>y</w:t>
      </w:r>
      <w:r w:rsidR="00C61B38">
        <w:rPr>
          <w:rFonts w:ascii="Georgia" w:hAnsi="Georgia"/>
          <w:szCs w:val="22"/>
        </w:rPr>
        <w:t xml:space="preserve"> także na sytuację w naszym kraju. </w:t>
      </w:r>
      <w:r w:rsidR="003B04F4" w:rsidRPr="00604C2E">
        <w:rPr>
          <w:rFonts w:ascii="Georgia" w:hAnsi="Georgia"/>
          <w:szCs w:val="22"/>
        </w:rPr>
        <w:t>Od początku wojn</w:t>
      </w:r>
      <w:r w:rsidR="00835DD4" w:rsidRPr="00604C2E">
        <w:rPr>
          <w:rFonts w:ascii="Georgia" w:hAnsi="Georgia"/>
          <w:szCs w:val="22"/>
        </w:rPr>
        <w:t xml:space="preserve">y postawa </w:t>
      </w:r>
      <w:r w:rsidR="00C61B38">
        <w:rPr>
          <w:rFonts w:ascii="Georgia" w:hAnsi="Georgia"/>
          <w:szCs w:val="22"/>
        </w:rPr>
        <w:t>polskiego</w:t>
      </w:r>
      <w:r w:rsidR="00835DD4" w:rsidRPr="00604C2E">
        <w:rPr>
          <w:rFonts w:ascii="Georgia" w:hAnsi="Georgia"/>
          <w:szCs w:val="22"/>
        </w:rPr>
        <w:t xml:space="preserve"> społeczeństwa</w:t>
      </w:r>
      <w:r w:rsidR="00C61B38">
        <w:rPr>
          <w:rFonts w:ascii="Georgia" w:hAnsi="Georgia"/>
          <w:szCs w:val="22"/>
        </w:rPr>
        <w:t xml:space="preserve"> – solidarność</w:t>
      </w:r>
      <w:r w:rsidR="0020162D">
        <w:rPr>
          <w:rFonts w:ascii="Georgia" w:hAnsi="Georgia"/>
          <w:szCs w:val="22"/>
        </w:rPr>
        <w:t xml:space="preserve"> z Ukrainą, która przejawia się przede wszystkim w bezinteresownym </w:t>
      </w:r>
      <w:r w:rsidR="00946575" w:rsidRPr="00604C2E">
        <w:rPr>
          <w:rFonts w:ascii="Georgia" w:hAnsi="Georgia"/>
          <w:szCs w:val="22"/>
        </w:rPr>
        <w:t>niesieni</w:t>
      </w:r>
      <w:r w:rsidR="0020162D">
        <w:rPr>
          <w:rFonts w:ascii="Georgia" w:hAnsi="Georgia"/>
          <w:szCs w:val="22"/>
        </w:rPr>
        <w:t>u</w:t>
      </w:r>
      <w:r w:rsidR="00946575" w:rsidRPr="00604C2E">
        <w:rPr>
          <w:rFonts w:ascii="Georgia" w:hAnsi="Georgia"/>
          <w:szCs w:val="22"/>
        </w:rPr>
        <w:t xml:space="preserve"> pomocy</w:t>
      </w:r>
      <w:r w:rsidR="00C61B38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– jest</w:t>
      </w:r>
      <w:r w:rsidR="00946575" w:rsidRPr="00604C2E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godna</w:t>
      </w:r>
      <w:r w:rsidR="00946575" w:rsidRPr="00604C2E">
        <w:rPr>
          <w:rFonts w:ascii="Georgia" w:hAnsi="Georgia"/>
          <w:szCs w:val="22"/>
        </w:rPr>
        <w:t xml:space="preserve"> </w:t>
      </w:r>
      <w:r w:rsidR="0020162D">
        <w:rPr>
          <w:rFonts w:ascii="Georgia" w:hAnsi="Georgia"/>
          <w:szCs w:val="22"/>
        </w:rPr>
        <w:t>najwyższego uznania</w:t>
      </w:r>
      <w:r w:rsidR="00946575" w:rsidRPr="00604C2E">
        <w:rPr>
          <w:rFonts w:ascii="Georgia" w:hAnsi="Georgia"/>
          <w:szCs w:val="22"/>
        </w:rPr>
        <w:t>. Ogrom cierpienia jakiego doświadczają Ukraińcy jest niewyobrażalny. Zdajemy sobie sprawę z tego, że n</w:t>
      </w:r>
      <w:r w:rsidR="002A32BB" w:rsidRPr="00604C2E">
        <w:rPr>
          <w:rFonts w:ascii="Georgia" w:hAnsi="Georgia"/>
          <w:szCs w:val="22"/>
        </w:rPr>
        <w:t>aszym wspólnym zadaniem jest </w:t>
      </w:r>
      <w:r w:rsidR="00A40D9D">
        <w:rPr>
          <w:rFonts w:ascii="Georgia" w:hAnsi="Georgia"/>
          <w:szCs w:val="22"/>
        </w:rPr>
        <w:t xml:space="preserve">obecnie </w:t>
      </w:r>
      <w:r w:rsidR="009972CD" w:rsidRPr="00604C2E">
        <w:rPr>
          <w:rFonts w:ascii="Georgia" w:hAnsi="Georgia"/>
          <w:szCs w:val="22"/>
        </w:rPr>
        <w:t xml:space="preserve">zapewnienie </w:t>
      </w:r>
      <w:r w:rsidR="00D34B7A" w:rsidRPr="00604C2E">
        <w:rPr>
          <w:rFonts w:ascii="Georgia" w:hAnsi="Georgia"/>
          <w:szCs w:val="22"/>
        </w:rPr>
        <w:t>uchodźcom</w:t>
      </w:r>
      <w:r w:rsidR="0020162D">
        <w:rPr>
          <w:rFonts w:ascii="Georgia" w:hAnsi="Georgia"/>
          <w:szCs w:val="22"/>
        </w:rPr>
        <w:t xml:space="preserve"> </w:t>
      </w:r>
      <w:r w:rsidR="009972CD" w:rsidRPr="00604C2E">
        <w:rPr>
          <w:rFonts w:ascii="Georgia" w:hAnsi="Georgia"/>
          <w:szCs w:val="22"/>
        </w:rPr>
        <w:t xml:space="preserve">dogodnych warunków bytowych, </w:t>
      </w:r>
      <w:r w:rsidR="003C7ADB">
        <w:rPr>
          <w:rFonts w:ascii="Georgia" w:hAnsi="Georgia"/>
          <w:szCs w:val="22"/>
        </w:rPr>
        <w:t xml:space="preserve">umożliwienie </w:t>
      </w:r>
      <w:r w:rsidR="003B04F4" w:rsidRPr="00604C2E">
        <w:rPr>
          <w:rFonts w:ascii="Georgia" w:hAnsi="Georgia"/>
          <w:szCs w:val="22"/>
        </w:rPr>
        <w:t xml:space="preserve">podjęcia pracy, a także kontynuowania </w:t>
      </w:r>
      <w:r w:rsidR="00946575" w:rsidRPr="00604C2E">
        <w:rPr>
          <w:rFonts w:ascii="Georgia" w:hAnsi="Georgia"/>
          <w:szCs w:val="22"/>
        </w:rPr>
        <w:t xml:space="preserve">edukacji i </w:t>
      </w:r>
      <w:r w:rsidR="003B04F4" w:rsidRPr="00604C2E">
        <w:rPr>
          <w:rFonts w:ascii="Georgia" w:hAnsi="Georgia"/>
          <w:szCs w:val="22"/>
        </w:rPr>
        <w:t>nauki</w:t>
      </w:r>
      <w:r w:rsidR="009972CD" w:rsidRPr="00604C2E">
        <w:rPr>
          <w:rFonts w:ascii="Georgia" w:hAnsi="Georgia"/>
          <w:szCs w:val="22"/>
        </w:rPr>
        <w:t>.</w:t>
      </w:r>
    </w:p>
    <w:p w14:paraId="4860DAC6" w14:textId="77777777" w:rsidR="005343B4" w:rsidRDefault="00AE5A68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/>
        </w:rPr>
      </w:pPr>
      <w:r w:rsidRPr="00604C2E">
        <w:rPr>
          <w:rFonts w:ascii="Georgia" w:hAnsi="Georgia"/>
          <w:szCs w:val="22"/>
        </w:rPr>
        <w:t>Z</w:t>
      </w:r>
      <w:r w:rsidR="008A1586" w:rsidRPr="00604C2E">
        <w:rPr>
          <w:rFonts w:ascii="Georgia" w:hAnsi="Georgia"/>
          <w:szCs w:val="22"/>
        </w:rPr>
        <w:t xml:space="preserve"> ogromnym szacunkiem przyglądam się </w:t>
      </w:r>
      <w:r w:rsidR="009972CD" w:rsidRPr="00604C2E">
        <w:rPr>
          <w:rFonts w:ascii="Georgia" w:hAnsi="Georgia"/>
          <w:szCs w:val="22"/>
        </w:rPr>
        <w:t>zaangażowani</w:t>
      </w:r>
      <w:r w:rsidR="008A1586" w:rsidRPr="00604C2E">
        <w:rPr>
          <w:rFonts w:ascii="Georgia" w:hAnsi="Georgia"/>
          <w:szCs w:val="22"/>
        </w:rPr>
        <w:t>u</w:t>
      </w:r>
      <w:r w:rsidR="00883B3D" w:rsidRPr="00604C2E">
        <w:rPr>
          <w:rFonts w:ascii="Georgia" w:hAnsi="Georgia"/>
          <w:szCs w:val="22"/>
        </w:rPr>
        <w:t xml:space="preserve"> </w:t>
      </w:r>
      <w:r w:rsidRPr="00604C2E">
        <w:rPr>
          <w:rFonts w:ascii="Georgia" w:hAnsi="Georgia"/>
          <w:szCs w:val="22"/>
        </w:rPr>
        <w:t xml:space="preserve">Dyrektorów i Nauczycieli </w:t>
      </w:r>
      <w:r w:rsidR="003C7ADB">
        <w:rPr>
          <w:rFonts w:ascii="Georgia" w:hAnsi="Georgia"/>
          <w:szCs w:val="22"/>
        </w:rPr>
        <w:br/>
      </w:r>
      <w:r w:rsidR="009972CD" w:rsidRPr="00604C2E">
        <w:rPr>
          <w:rFonts w:ascii="Georgia" w:hAnsi="Georgia"/>
          <w:szCs w:val="22"/>
        </w:rPr>
        <w:t xml:space="preserve">w proces </w:t>
      </w:r>
      <w:r w:rsidRPr="00604C2E">
        <w:rPr>
          <w:rFonts w:ascii="Georgia" w:hAnsi="Georgia"/>
        </w:rPr>
        <w:t>przyjmowania</w:t>
      </w:r>
      <w:r w:rsidR="009972CD" w:rsidRPr="00604C2E">
        <w:rPr>
          <w:rFonts w:ascii="Georgia" w:hAnsi="Georgia"/>
        </w:rPr>
        <w:t xml:space="preserve"> dzieci i młodzieży z Ukrainy do </w:t>
      </w:r>
      <w:r w:rsidRPr="00604C2E">
        <w:rPr>
          <w:rFonts w:ascii="Georgia" w:hAnsi="Georgia"/>
        </w:rPr>
        <w:t xml:space="preserve">naszych szkolnych </w:t>
      </w:r>
      <w:r w:rsidR="009972CD" w:rsidRPr="00604C2E">
        <w:rPr>
          <w:rFonts w:ascii="Georgia" w:hAnsi="Georgia"/>
        </w:rPr>
        <w:t xml:space="preserve">wspólnot. </w:t>
      </w:r>
      <w:r w:rsidR="00482D87">
        <w:rPr>
          <w:rFonts w:ascii="Georgia" w:hAnsi="Georgia"/>
        </w:rPr>
        <w:br/>
      </w:r>
      <w:r w:rsidR="00F45606" w:rsidRPr="00604C2E">
        <w:rPr>
          <w:rFonts w:ascii="Georgia" w:hAnsi="Georgia"/>
        </w:rPr>
        <w:t xml:space="preserve">Zdaję sobie sprawę z </w:t>
      </w:r>
      <w:r w:rsidRPr="00604C2E">
        <w:rPr>
          <w:rFonts w:ascii="Georgia" w:hAnsi="Georgia"/>
        </w:rPr>
        <w:t>tego</w:t>
      </w:r>
      <w:r w:rsidR="00F45606" w:rsidRPr="00604C2E">
        <w:rPr>
          <w:rFonts w:ascii="Georgia" w:hAnsi="Georgia"/>
        </w:rPr>
        <w:t>, że podejmowane przez Państwa działania</w:t>
      </w:r>
      <w:r w:rsidR="009972CD" w:rsidRPr="00604C2E">
        <w:rPr>
          <w:rFonts w:ascii="Georgia" w:hAnsi="Georgia"/>
        </w:rPr>
        <w:t xml:space="preserve"> </w:t>
      </w:r>
      <w:r w:rsidR="00F45606" w:rsidRPr="00604C2E">
        <w:rPr>
          <w:rFonts w:ascii="Georgia" w:hAnsi="Georgia"/>
        </w:rPr>
        <w:t>wiążą się z ogromn</w:t>
      </w:r>
      <w:r w:rsidR="003C7ADB">
        <w:rPr>
          <w:rFonts w:ascii="Georgia" w:hAnsi="Georgia"/>
        </w:rPr>
        <w:t xml:space="preserve">ym wysiłkiem </w:t>
      </w:r>
      <w:r w:rsidR="00D34B7A" w:rsidRPr="00604C2E">
        <w:rPr>
          <w:rFonts w:ascii="Georgia" w:hAnsi="Georgia"/>
        </w:rPr>
        <w:t>podyktowanym</w:t>
      </w:r>
      <w:r w:rsidR="00F45606" w:rsidRPr="00604C2E">
        <w:rPr>
          <w:rFonts w:ascii="Georgia" w:hAnsi="Georgia"/>
        </w:rPr>
        <w:t xml:space="preserve"> </w:t>
      </w:r>
      <w:r w:rsidR="00C72AF9" w:rsidRPr="00604C2E">
        <w:rPr>
          <w:rFonts w:ascii="Georgia" w:hAnsi="Georgia"/>
        </w:rPr>
        <w:t>koniecznością</w:t>
      </w:r>
      <w:r w:rsidR="00F45606" w:rsidRPr="00604C2E">
        <w:rPr>
          <w:rFonts w:ascii="Georgia" w:hAnsi="Georgia"/>
        </w:rPr>
        <w:t xml:space="preserve"> dostosowania rzeczywistości szkolnej </w:t>
      </w:r>
      <w:r w:rsidR="003C7ADB">
        <w:rPr>
          <w:rFonts w:ascii="Georgia" w:hAnsi="Georgia"/>
        </w:rPr>
        <w:br/>
      </w:r>
      <w:r w:rsidR="00F45606" w:rsidRPr="00604C2E">
        <w:rPr>
          <w:rFonts w:ascii="Georgia" w:hAnsi="Georgia"/>
        </w:rPr>
        <w:t xml:space="preserve">do obecnych </w:t>
      </w:r>
      <w:r w:rsidRPr="00604C2E">
        <w:rPr>
          <w:rFonts w:ascii="Georgia" w:hAnsi="Georgia"/>
        </w:rPr>
        <w:t>wyzwań</w:t>
      </w:r>
      <w:r w:rsidR="00F45606" w:rsidRPr="00604C2E">
        <w:rPr>
          <w:rFonts w:ascii="Georgia" w:hAnsi="Georgia"/>
        </w:rPr>
        <w:t xml:space="preserve">. </w:t>
      </w:r>
      <w:r w:rsidR="00883B3D" w:rsidRPr="00604C2E">
        <w:rPr>
          <w:rFonts w:ascii="Georgia" w:hAnsi="Georgia"/>
        </w:rPr>
        <w:t xml:space="preserve">Naszym celem jest </w:t>
      </w:r>
      <w:r w:rsidR="003C7ADB">
        <w:rPr>
          <w:rFonts w:ascii="Georgia" w:hAnsi="Georgia"/>
        </w:rPr>
        <w:t>maksymalne</w:t>
      </w:r>
      <w:r w:rsidR="00883B3D" w:rsidRPr="00604C2E">
        <w:rPr>
          <w:rFonts w:ascii="Georgia" w:hAnsi="Georgia"/>
        </w:rPr>
        <w:t xml:space="preserve"> </w:t>
      </w:r>
      <w:r w:rsidR="003C7ADB">
        <w:rPr>
          <w:rFonts w:ascii="Georgia" w:hAnsi="Georgia"/>
        </w:rPr>
        <w:t>wsparcie</w:t>
      </w:r>
      <w:r w:rsidR="00883B3D" w:rsidRPr="00604C2E">
        <w:rPr>
          <w:rFonts w:ascii="Georgia" w:hAnsi="Georgia"/>
        </w:rPr>
        <w:t xml:space="preserve"> Państwa w tych działaniach. W związku z tym przygotowaliśmy szereg materiałów </w:t>
      </w:r>
      <w:r w:rsidR="003C7ADB">
        <w:rPr>
          <w:rFonts w:ascii="Georgia" w:hAnsi="Georgia"/>
        </w:rPr>
        <w:t xml:space="preserve">informacyjnych </w:t>
      </w:r>
      <w:r w:rsidR="00482D87">
        <w:rPr>
          <w:rFonts w:ascii="Georgia" w:hAnsi="Georgia"/>
        </w:rPr>
        <w:br/>
      </w:r>
      <w:r w:rsidR="003C7ADB">
        <w:rPr>
          <w:rFonts w:ascii="Georgia" w:hAnsi="Georgia"/>
        </w:rPr>
        <w:t xml:space="preserve">oraz </w:t>
      </w:r>
      <w:r w:rsidR="00883B3D" w:rsidRPr="00604C2E">
        <w:rPr>
          <w:rFonts w:ascii="Georgia" w:hAnsi="Georgia"/>
        </w:rPr>
        <w:t>rekomendacji</w:t>
      </w:r>
      <w:r w:rsidR="003C7ADB">
        <w:rPr>
          <w:rFonts w:ascii="Georgia" w:hAnsi="Georgia"/>
        </w:rPr>
        <w:t xml:space="preserve"> dotyczących przyjmowania uczniów ukraińskich do polskich przedszkoli, szkół i placówek oświatowych. Wprowadziliśmy również zmiany w </w:t>
      </w:r>
      <w:r w:rsidR="00883B3D" w:rsidRPr="00604C2E">
        <w:rPr>
          <w:rFonts w:ascii="Georgia" w:hAnsi="Georgia"/>
        </w:rPr>
        <w:t>przepis</w:t>
      </w:r>
      <w:r w:rsidR="003C7ADB">
        <w:rPr>
          <w:rFonts w:ascii="Georgia" w:hAnsi="Georgia"/>
        </w:rPr>
        <w:t>ach</w:t>
      </w:r>
      <w:r w:rsidR="00883B3D" w:rsidRPr="00604C2E">
        <w:rPr>
          <w:rFonts w:ascii="Georgia" w:hAnsi="Georgia"/>
        </w:rPr>
        <w:t>, dzięki którym możliwe będzie</w:t>
      </w:r>
      <w:r w:rsidR="002F417E">
        <w:rPr>
          <w:rFonts w:ascii="Georgia" w:hAnsi="Georgia"/>
        </w:rPr>
        <w:t xml:space="preserve"> łatwe i elastyczne tworzenie</w:t>
      </w:r>
      <w:r w:rsidR="005343B4">
        <w:rPr>
          <w:rFonts w:ascii="Georgia" w:hAnsi="Georgia"/>
        </w:rPr>
        <w:t xml:space="preserve"> klas przygotowawczych.</w:t>
      </w:r>
    </w:p>
    <w:p w14:paraId="46B5AC14" w14:textId="77777777" w:rsidR="00835DD4" w:rsidRPr="00604C2E" w:rsidRDefault="00883B3D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 w:cs="Arial"/>
          <w:color w:val="1B1B1B"/>
          <w:szCs w:val="21"/>
          <w:shd w:val="clear" w:color="auto" w:fill="FFFFFF"/>
        </w:rPr>
      </w:pPr>
      <w:r w:rsidRPr="00604C2E">
        <w:rPr>
          <w:rFonts w:ascii="Georgia" w:hAnsi="Georgia" w:cs="Arial"/>
          <w:color w:val="1B1B1B"/>
          <w:sz w:val="22"/>
          <w:szCs w:val="21"/>
        </w:rPr>
        <w:br/>
      </w:r>
      <w:r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Obecnie w parlamencie procedowany jest projekt ustawy o pomocy obywatelom Ukrainy </w:t>
      </w:r>
      <w:r w:rsidR="003C7ADB">
        <w:rPr>
          <w:rFonts w:ascii="Georgia" w:hAnsi="Georgia" w:cs="Arial"/>
          <w:bCs/>
          <w:color w:val="1B1B1B"/>
          <w:szCs w:val="22"/>
          <w:shd w:val="clear" w:color="auto" w:fill="FFFFFF"/>
        </w:rPr>
        <w:br/>
      </w:r>
      <w:r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w związku z konfliktem zbrojnym na terytorium tego państwa. </w:t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W dokumencie tym </w:t>
      </w:r>
      <w:r w:rsidR="003C7ADB">
        <w:rPr>
          <w:rFonts w:ascii="Georgia" w:hAnsi="Georgia" w:cs="Arial"/>
          <w:bCs/>
          <w:color w:val="1B1B1B"/>
          <w:szCs w:val="22"/>
          <w:shd w:val="clear" w:color="auto" w:fill="FFFFFF"/>
        </w:rPr>
        <w:br/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>z zakresu oświaty</w:t>
      </w:r>
      <w:r w:rsidR="000518D2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 xml:space="preserve"> </w:t>
      </w:r>
      <w:r w:rsidR="00835DD4" w:rsidRPr="00604C2E">
        <w:rPr>
          <w:rFonts w:ascii="Georgia" w:hAnsi="Georgia" w:cs="Arial"/>
          <w:bCs/>
          <w:color w:val="1B1B1B"/>
          <w:szCs w:val="22"/>
          <w:shd w:val="clear" w:color="auto" w:fill="FFFFFF"/>
        </w:rPr>
        <w:t>w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prowadzone zostały rozwiązania, które pozwolą na zapewnienie kształcenia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oraz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wychowania uczniom będącym obywatelami Ukrainy</w:t>
      </w:r>
      <w:r w:rsidR="003C7ADB">
        <w:rPr>
          <w:rFonts w:ascii="Georgia" w:hAnsi="Georgia" w:cs="Arial"/>
          <w:color w:val="1B1B1B"/>
          <w:szCs w:val="21"/>
          <w:shd w:val="clear" w:color="auto" w:fill="FFFFFF"/>
        </w:rPr>
        <w:t>. W tym celu umożliwiamy tworzenie innych lokalizacji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prowadzenia zajęć dydaktycznych, wychowawczych i opiek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uńczych. 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>Pozwoli to na zwiększenie bazy miejsc</w:t>
      </w:r>
      <w:r w:rsidR="00A40D9D">
        <w:rPr>
          <w:rFonts w:ascii="Georgia" w:hAnsi="Georgia" w:cs="Arial"/>
          <w:color w:val="1B1B1B"/>
          <w:szCs w:val="21"/>
          <w:shd w:val="clear" w:color="auto" w:fill="FFFFFF"/>
        </w:rPr>
        <w:t xml:space="preserve"> na potrzeby edukacji 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>ukraiński</w:t>
      </w:r>
      <w:r w:rsidR="00A40D9D">
        <w:rPr>
          <w:rFonts w:ascii="Georgia" w:hAnsi="Georgia" w:cs="Arial"/>
          <w:color w:val="1B1B1B"/>
          <w:szCs w:val="21"/>
          <w:shd w:val="clear" w:color="auto" w:fill="FFFFFF"/>
        </w:rPr>
        <w:t>ch</w:t>
      </w:r>
      <w:r w:rsidR="00C53730">
        <w:rPr>
          <w:rFonts w:ascii="Georgia" w:hAnsi="Georgia" w:cs="Arial"/>
          <w:color w:val="1B1B1B"/>
          <w:szCs w:val="21"/>
          <w:shd w:val="clear" w:color="auto" w:fill="FFFFFF"/>
        </w:rPr>
        <w:t xml:space="preserve"> dzieci. Lokalizacje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te </w:t>
      </w:r>
      <w:r w:rsidR="00A40D9D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organizacyjnie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będą 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podporządkowane szkołom lub przedszkolom. Dodatkowo wprowadzone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zostaną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przepisy ułatwiające zatrudnienie obywateli Ukrainy na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>stanowisku</w:t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 pomocy nauczyciela, a także 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zmiany umożliwiające zwiększenie wsparcia ukraińskich uczniów przez kadrę pedagogiczną. </w:t>
      </w:r>
      <w:r w:rsidR="00E10214">
        <w:rPr>
          <w:rFonts w:ascii="Georgia" w:hAnsi="Georgia" w:cs="Arial"/>
          <w:color w:val="1B1B1B"/>
          <w:szCs w:val="21"/>
          <w:shd w:val="clear" w:color="auto" w:fill="FFFFFF"/>
        </w:rPr>
        <w:br/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Co istotne rząd przeznaczy dodatkowe środki z budżetu państwa na kształcenie uczniów </w:t>
      </w:r>
      <w:r w:rsidR="00482D87">
        <w:rPr>
          <w:rFonts w:ascii="Georgia" w:hAnsi="Georgia" w:cs="Arial"/>
          <w:color w:val="1B1B1B"/>
          <w:szCs w:val="21"/>
          <w:shd w:val="clear" w:color="auto" w:fill="FFFFFF"/>
        </w:rPr>
        <w:br/>
      </w:r>
      <w:r w:rsidR="00835DD4" w:rsidRPr="00604C2E">
        <w:rPr>
          <w:rFonts w:ascii="Georgia" w:hAnsi="Georgia" w:cs="Arial"/>
          <w:color w:val="1B1B1B"/>
          <w:szCs w:val="21"/>
          <w:shd w:val="clear" w:color="auto" w:fill="FFFFFF"/>
        </w:rPr>
        <w:t>z Ukrainy. </w:t>
      </w:r>
      <w:r w:rsidR="000518D2" w:rsidRPr="00604C2E">
        <w:rPr>
          <w:rFonts w:ascii="Georgia" w:hAnsi="Georgia" w:cs="Arial"/>
          <w:color w:val="1B1B1B"/>
          <w:szCs w:val="21"/>
          <w:shd w:val="clear" w:color="auto" w:fill="FFFFFF"/>
        </w:rPr>
        <w:t xml:space="preserve">Wszystko po to, by pomóc ukraińskim obywatelom, którzy w wyniku wojny znaleźli się na terytorium Polski. </w:t>
      </w:r>
    </w:p>
    <w:p w14:paraId="4297666A" w14:textId="77777777" w:rsidR="000E31A6" w:rsidRPr="00604C2E" w:rsidRDefault="000E31A6" w:rsidP="00604C2E">
      <w:pPr>
        <w:shd w:val="clear" w:color="auto" w:fill="FFFFFF"/>
        <w:spacing w:line="276" w:lineRule="auto"/>
        <w:jc w:val="both"/>
        <w:textAlignment w:val="baseline"/>
        <w:rPr>
          <w:rFonts w:ascii="Georgia" w:hAnsi="Georgia" w:cs="Arial"/>
          <w:color w:val="1B1B1B"/>
          <w:szCs w:val="21"/>
          <w:shd w:val="clear" w:color="auto" w:fill="FFFFFF"/>
        </w:rPr>
      </w:pPr>
    </w:p>
    <w:p w14:paraId="4540C09B" w14:textId="77777777" w:rsidR="000518D2" w:rsidRPr="00604C2E" w:rsidRDefault="008A1586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t>Szanowni Rodzice</w:t>
      </w:r>
      <w:r w:rsidRPr="00604C2E">
        <w:rPr>
          <w:rFonts w:ascii="Georgia" w:hAnsi="Georgia"/>
          <w:szCs w:val="22"/>
        </w:rPr>
        <w:t xml:space="preserve">, dziękuję za </w:t>
      </w:r>
      <w:r w:rsidR="000518D2" w:rsidRPr="00604C2E">
        <w:rPr>
          <w:rFonts w:ascii="Georgia" w:hAnsi="Georgia"/>
          <w:szCs w:val="22"/>
        </w:rPr>
        <w:t>Państwa</w:t>
      </w:r>
      <w:r w:rsidRPr="00604C2E">
        <w:rPr>
          <w:rFonts w:ascii="Georgia" w:hAnsi="Georgia"/>
          <w:szCs w:val="22"/>
        </w:rPr>
        <w:t xml:space="preserve"> aktywną postawę i </w:t>
      </w:r>
      <w:r w:rsidR="00CC572D" w:rsidRPr="00604C2E">
        <w:rPr>
          <w:rFonts w:ascii="Georgia" w:hAnsi="Georgia"/>
          <w:szCs w:val="22"/>
        </w:rPr>
        <w:t xml:space="preserve">gotowość </w:t>
      </w:r>
      <w:r w:rsidR="00C61B38">
        <w:rPr>
          <w:rFonts w:ascii="Georgia" w:hAnsi="Georgia"/>
          <w:szCs w:val="22"/>
        </w:rPr>
        <w:t xml:space="preserve">do </w:t>
      </w:r>
      <w:r w:rsidR="00CC572D" w:rsidRPr="00604C2E">
        <w:rPr>
          <w:rFonts w:ascii="Georgia" w:hAnsi="Georgia"/>
          <w:szCs w:val="22"/>
        </w:rPr>
        <w:t xml:space="preserve">niesienia pomocy </w:t>
      </w:r>
      <w:r w:rsidR="000518D2" w:rsidRPr="00604C2E">
        <w:rPr>
          <w:rFonts w:ascii="Georgia" w:hAnsi="Georgia"/>
          <w:szCs w:val="22"/>
        </w:rPr>
        <w:t xml:space="preserve">ukraińskim </w:t>
      </w:r>
      <w:r w:rsidR="00935F9D" w:rsidRPr="00604C2E">
        <w:rPr>
          <w:rFonts w:ascii="Georgia" w:hAnsi="Georgia"/>
          <w:szCs w:val="22"/>
        </w:rPr>
        <w:t>rodzinom</w:t>
      </w:r>
      <w:r w:rsidR="00CC572D" w:rsidRPr="00604C2E">
        <w:rPr>
          <w:rFonts w:ascii="Georgia" w:hAnsi="Georgia"/>
          <w:szCs w:val="22"/>
        </w:rPr>
        <w:t>. Państwa</w:t>
      </w:r>
      <w:r w:rsidR="000E31A6" w:rsidRPr="00604C2E">
        <w:rPr>
          <w:rFonts w:ascii="Georgia" w:hAnsi="Georgia"/>
          <w:szCs w:val="22"/>
        </w:rPr>
        <w:t xml:space="preserve"> bezinteresowne </w:t>
      </w:r>
      <w:r w:rsidR="000518D2" w:rsidRPr="00604C2E">
        <w:rPr>
          <w:rFonts w:ascii="Georgia" w:hAnsi="Georgia"/>
          <w:szCs w:val="22"/>
        </w:rPr>
        <w:t>zaangażowanie</w:t>
      </w:r>
      <w:r w:rsidR="00935F9D" w:rsidRPr="00604C2E">
        <w:rPr>
          <w:rFonts w:ascii="Georgia" w:hAnsi="Georgia"/>
          <w:szCs w:val="22"/>
        </w:rPr>
        <w:t xml:space="preserve"> </w:t>
      </w:r>
      <w:r w:rsidR="000518D2" w:rsidRPr="00604C2E">
        <w:rPr>
          <w:rFonts w:ascii="Georgia" w:hAnsi="Georgia"/>
          <w:szCs w:val="22"/>
        </w:rPr>
        <w:t xml:space="preserve">godne </w:t>
      </w:r>
      <w:r w:rsidR="000E31A6" w:rsidRPr="00604C2E">
        <w:rPr>
          <w:rFonts w:ascii="Georgia" w:hAnsi="Georgia"/>
          <w:szCs w:val="22"/>
        </w:rPr>
        <w:t xml:space="preserve">jest </w:t>
      </w:r>
      <w:r w:rsidR="000518D2" w:rsidRPr="00604C2E">
        <w:rPr>
          <w:rFonts w:ascii="Georgia" w:hAnsi="Georgia"/>
          <w:szCs w:val="22"/>
        </w:rPr>
        <w:t>najwyższego</w:t>
      </w:r>
      <w:r w:rsidR="00CC572D" w:rsidRPr="00604C2E">
        <w:rPr>
          <w:rFonts w:ascii="Georgia" w:hAnsi="Georgia"/>
          <w:szCs w:val="22"/>
        </w:rPr>
        <w:t xml:space="preserve"> </w:t>
      </w:r>
      <w:r w:rsidR="000518D2" w:rsidRPr="00604C2E">
        <w:rPr>
          <w:rFonts w:ascii="Georgia" w:hAnsi="Georgia"/>
          <w:szCs w:val="22"/>
        </w:rPr>
        <w:t>uznania</w:t>
      </w:r>
      <w:r w:rsidR="00CC572D" w:rsidRPr="00604C2E">
        <w:rPr>
          <w:rFonts w:ascii="Georgia" w:hAnsi="Georgia"/>
          <w:szCs w:val="22"/>
        </w:rPr>
        <w:t xml:space="preserve">. Głęboko wierzę, że </w:t>
      </w:r>
      <w:r w:rsidR="003662B6" w:rsidRPr="00604C2E">
        <w:rPr>
          <w:rFonts w:ascii="Georgia" w:hAnsi="Georgia"/>
          <w:szCs w:val="22"/>
        </w:rPr>
        <w:t>ta</w:t>
      </w:r>
      <w:r w:rsidR="00CC572D" w:rsidRPr="00604C2E">
        <w:rPr>
          <w:rFonts w:ascii="Georgia" w:hAnsi="Georgia"/>
          <w:szCs w:val="22"/>
        </w:rPr>
        <w:t xml:space="preserve"> </w:t>
      </w:r>
      <w:r w:rsidR="00FF3D6B" w:rsidRPr="00604C2E">
        <w:rPr>
          <w:rFonts w:ascii="Georgia" w:hAnsi="Georgia"/>
          <w:szCs w:val="22"/>
        </w:rPr>
        <w:t>pomoc</w:t>
      </w:r>
      <w:r w:rsidR="00CC572D" w:rsidRPr="00604C2E">
        <w:rPr>
          <w:rFonts w:ascii="Georgia" w:hAnsi="Georgia"/>
          <w:szCs w:val="22"/>
        </w:rPr>
        <w:t xml:space="preserve"> </w:t>
      </w:r>
      <w:r w:rsidR="00CC572D" w:rsidRPr="00604C2E">
        <w:rPr>
          <w:rFonts w:ascii="Georgia" w:hAnsi="Georgia"/>
          <w:szCs w:val="22"/>
        </w:rPr>
        <w:softHyphen/>
      </w:r>
      <w:r w:rsidR="00CC572D" w:rsidRPr="00604C2E">
        <w:rPr>
          <w:szCs w:val="22"/>
        </w:rPr>
        <w:t>‒</w:t>
      </w:r>
      <w:r w:rsidR="00CC572D" w:rsidRPr="00604C2E">
        <w:rPr>
          <w:rFonts w:ascii="Georgia" w:hAnsi="Georgia"/>
          <w:szCs w:val="22"/>
        </w:rPr>
        <w:t xml:space="preserve"> </w:t>
      </w:r>
      <w:r w:rsidR="00935F9D" w:rsidRPr="00604C2E">
        <w:rPr>
          <w:rFonts w:ascii="Georgia" w:hAnsi="Georgia"/>
          <w:szCs w:val="22"/>
        </w:rPr>
        <w:t xml:space="preserve">w postaci </w:t>
      </w:r>
      <w:r w:rsidR="00A40D9D" w:rsidRPr="00604C2E">
        <w:rPr>
          <w:rFonts w:ascii="Georgia" w:hAnsi="Georgia"/>
          <w:szCs w:val="22"/>
        </w:rPr>
        <w:t xml:space="preserve">choćby </w:t>
      </w:r>
      <w:r w:rsidR="00935F9D" w:rsidRPr="00604C2E">
        <w:rPr>
          <w:rFonts w:ascii="Georgia" w:hAnsi="Georgia"/>
          <w:szCs w:val="22"/>
        </w:rPr>
        <w:t>najmniejszych</w:t>
      </w:r>
      <w:r w:rsidR="00CC572D" w:rsidRPr="00604C2E">
        <w:rPr>
          <w:rFonts w:ascii="Georgia" w:hAnsi="Georgia"/>
          <w:szCs w:val="22"/>
        </w:rPr>
        <w:t xml:space="preserve"> gest</w:t>
      </w:r>
      <w:r w:rsidR="00935F9D" w:rsidRPr="00604C2E">
        <w:rPr>
          <w:rFonts w:ascii="Georgia" w:hAnsi="Georgia"/>
          <w:szCs w:val="22"/>
        </w:rPr>
        <w:t>ów ułatwiających</w:t>
      </w:r>
      <w:r w:rsidR="00CC572D" w:rsidRPr="00604C2E">
        <w:rPr>
          <w:rFonts w:ascii="Georgia" w:hAnsi="Georgia"/>
          <w:szCs w:val="22"/>
        </w:rPr>
        <w:t xml:space="preserve"> przybywającym do Polski obywatelom Ukrainy odnalezienie się w nowych warunkach </w:t>
      </w:r>
      <w:r w:rsidR="00CC572D" w:rsidRPr="00604C2E">
        <w:rPr>
          <w:szCs w:val="22"/>
        </w:rPr>
        <w:t>‒</w:t>
      </w:r>
      <w:r w:rsidR="00CC572D" w:rsidRPr="00604C2E">
        <w:rPr>
          <w:rFonts w:ascii="Georgia" w:hAnsi="Georgia"/>
          <w:szCs w:val="22"/>
        </w:rPr>
        <w:t xml:space="preserve"> </w:t>
      </w:r>
      <w:r w:rsidR="000E31A6" w:rsidRPr="00604C2E">
        <w:rPr>
          <w:rFonts w:ascii="Georgia" w:hAnsi="Georgia"/>
          <w:szCs w:val="22"/>
        </w:rPr>
        <w:t>to</w:t>
      </w:r>
      <w:r w:rsidR="00CC572D" w:rsidRPr="00604C2E">
        <w:rPr>
          <w:rFonts w:ascii="Georgia" w:hAnsi="Georgia"/>
          <w:szCs w:val="22"/>
        </w:rPr>
        <w:t xml:space="preserve"> </w:t>
      </w:r>
      <w:r w:rsidR="000E31A6" w:rsidRPr="00604C2E">
        <w:rPr>
          <w:rFonts w:ascii="Georgia" w:hAnsi="Georgia"/>
          <w:szCs w:val="22"/>
        </w:rPr>
        <w:t>przykład</w:t>
      </w:r>
      <w:r w:rsidR="00CC572D" w:rsidRPr="00604C2E">
        <w:rPr>
          <w:rFonts w:ascii="Georgia" w:hAnsi="Georgia"/>
          <w:szCs w:val="22"/>
        </w:rPr>
        <w:t xml:space="preserve"> solidarności </w:t>
      </w:r>
      <w:r w:rsidR="00FF3D6B" w:rsidRPr="00604C2E">
        <w:rPr>
          <w:rFonts w:ascii="Georgia" w:hAnsi="Georgia"/>
          <w:szCs w:val="22"/>
        </w:rPr>
        <w:t xml:space="preserve">w obliczu ludzkiej tragedii. </w:t>
      </w:r>
      <w:r w:rsidR="000E31A6" w:rsidRPr="00604C2E">
        <w:rPr>
          <w:rFonts w:ascii="Georgia" w:hAnsi="Georgia"/>
          <w:szCs w:val="22"/>
        </w:rPr>
        <w:t xml:space="preserve">Dziękuję </w:t>
      </w:r>
      <w:r w:rsidR="00935F9D" w:rsidRPr="00604C2E">
        <w:rPr>
          <w:rFonts w:ascii="Georgia" w:hAnsi="Georgia"/>
          <w:szCs w:val="22"/>
        </w:rPr>
        <w:t xml:space="preserve">również </w:t>
      </w:r>
      <w:r w:rsidR="00A40D9D">
        <w:rPr>
          <w:rFonts w:ascii="Georgia" w:hAnsi="Georgia"/>
          <w:szCs w:val="22"/>
        </w:rPr>
        <w:br/>
      </w:r>
      <w:r w:rsidR="000E31A6" w:rsidRPr="00604C2E">
        <w:rPr>
          <w:rFonts w:ascii="Georgia" w:hAnsi="Georgia"/>
          <w:szCs w:val="22"/>
        </w:rPr>
        <w:t xml:space="preserve">za wspieranie Dyrektorów i Nauczycieli w przygotowywaniu szkół i placówek edukacyjnych na przyjęcie ukraińskich uczniów.    </w:t>
      </w:r>
    </w:p>
    <w:p w14:paraId="6029DAD1" w14:textId="77777777" w:rsidR="00A40D9D" w:rsidRDefault="00C72AF9" w:rsidP="00A40D9D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t>Drodzy Uczniowie</w:t>
      </w:r>
      <w:r w:rsidRPr="00604C2E">
        <w:rPr>
          <w:rFonts w:ascii="Georgia" w:hAnsi="Georgia"/>
          <w:szCs w:val="22"/>
        </w:rPr>
        <w:t xml:space="preserve">, jestem dumny, że z wyjątkową dojrzałością zareagowaliście na </w:t>
      </w:r>
      <w:r w:rsidR="00444345" w:rsidRPr="00604C2E">
        <w:rPr>
          <w:rFonts w:ascii="Georgia" w:hAnsi="Georgia"/>
          <w:szCs w:val="22"/>
        </w:rPr>
        <w:t>potrzeby</w:t>
      </w:r>
      <w:r w:rsidRPr="00604C2E">
        <w:rPr>
          <w:rFonts w:ascii="Georgia" w:hAnsi="Georgia"/>
          <w:szCs w:val="22"/>
        </w:rPr>
        <w:t xml:space="preserve"> Waszych rówieśników z Ukrainy, którzy uciekając przed wojną, znaleźli schronienie </w:t>
      </w:r>
      <w:r w:rsidR="00482D87">
        <w:rPr>
          <w:rFonts w:ascii="Georgia" w:hAnsi="Georgia"/>
          <w:szCs w:val="22"/>
        </w:rPr>
        <w:br/>
      </w:r>
      <w:r w:rsidRPr="00604C2E">
        <w:rPr>
          <w:rFonts w:ascii="Georgia" w:hAnsi="Georgia"/>
          <w:szCs w:val="22"/>
        </w:rPr>
        <w:t xml:space="preserve">w naszym kraju i zdecydowali się na podjęcie </w:t>
      </w:r>
      <w:r w:rsidR="00111F8E" w:rsidRPr="00604C2E">
        <w:rPr>
          <w:rFonts w:ascii="Georgia" w:hAnsi="Georgia"/>
          <w:szCs w:val="22"/>
        </w:rPr>
        <w:t>edukacji</w:t>
      </w:r>
      <w:r w:rsidRPr="00604C2E">
        <w:rPr>
          <w:rFonts w:ascii="Georgia" w:hAnsi="Georgia"/>
          <w:szCs w:val="22"/>
        </w:rPr>
        <w:t xml:space="preserve"> w </w:t>
      </w:r>
      <w:r w:rsidR="00D34B7A" w:rsidRPr="00604C2E">
        <w:rPr>
          <w:rFonts w:ascii="Georgia" w:hAnsi="Georgia"/>
          <w:szCs w:val="22"/>
        </w:rPr>
        <w:t xml:space="preserve">polskich </w:t>
      </w:r>
      <w:r w:rsidRPr="00604C2E">
        <w:rPr>
          <w:rFonts w:ascii="Georgia" w:hAnsi="Georgia"/>
          <w:szCs w:val="22"/>
        </w:rPr>
        <w:t xml:space="preserve">szkołach. Mam nadzieję, że </w:t>
      </w:r>
      <w:r w:rsidR="00111F8E" w:rsidRPr="00604C2E">
        <w:rPr>
          <w:rFonts w:ascii="Georgia" w:hAnsi="Georgia"/>
          <w:szCs w:val="22"/>
        </w:rPr>
        <w:t xml:space="preserve">wspólna nauka będzie dobrą okazją do wymiany doświadczeń i zacieśniania relacji. </w:t>
      </w:r>
      <w:r w:rsidR="00482D87">
        <w:rPr>
          <w:rFonts w:ascii="Georgia" w:hAnsi="Georgia"/>
          <w:szCs w:val="22"/>
        </w:rPr>
        <w:br/>
      </w:r>
      <w:r w:rsidR="00604C2E" w:rsidRPr="00604C2E">
        <w:rPr>
          <w:rFonts w:ascii="Georgia" w:hAnsi="Georgia"/>
          <w:szCs w:val="22"/>
        </w:rPr>
        <w:t xml:space="preserve">Dziękuję za wszelkie gesty solidarności z ukraińskimi uczniami. To Wy będziecie dla nich przewodnikami w poznawaniu naszego kraju. Wiem, że sprostacie temu zadaniu. </w:t>
      </w:r>
    </w:p>
    <w:p w14:paraId="40BC5BF8" w14:textId="77777777" w:rsidR="00C72AF9" w:rsidRPr="00604C2E" w:rsidRDefault="00A40D9D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A40D9D">
        <w:rPr>
          <w:rFonts w:ascii="Georgia" w:hAnsi="Georgia"/>
          <w:b/>
          <w:szCs w:val="22"/>
        </w:rPr>
        <w:t xml:space="preserve">Chcę Was także zapewnić, że pomimo wojny w Ukrainie, będziecie mogli </w:t>
      </w:r>
      <w:r>
        <w:rPr>
          <w:rFonts w:ascii="Georgia" w:hAnsi="Georgia"/>
          <w:b/>
          <w:szCs w:val="22"/>
        </w:rPr>
        <w:br/>
      </w:r>
      <w:r w:rsidRPr="00A40D9D">
        <w:rPr>
          <w:rFonts w:ascii="Georgia" w:hAnsi="Georgia"/>
          <w:b/>
          <w:szCs w:val="22"/>
        </w:rPr>
        <w:t xml:space="preserve">w sposób niezakłócony kontynuować naukę i przygotowywać się </w:t>
      </w:r>
      <w:r>
        <w:rPr>
          <w:rFonts w:ascii="Georgia" w:hAnsi="Georgia"/>
          <w:b/>
          <w:szCs w:val="22"/>
        </w:rPr>
        <w:br/>
      </w:r>
      <w:r w:rsidRPr="00A40D9D">
        <w:rPr>
          <w:rFonts w:ascii="Georgia" w:hAnsi="Georgia"/>
          <w:b/>
          <w:szCs w:val="22"/>
        </w:rPr>
        <w:t>do egzaminów. Jesteście bezpieczni, bo Polska jest ważną częścią NATO – najpotężniejszego sojuszu obronnego na świecie.</w:t>
      </w:r>
    </w:p>
    <w:p w14:paraId="1520FCFB" w14:textId="77777777" w:rsidR="007756EB" w:rsidRDefault="00111F8E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i/>
          <w:szCs w:val="22"/>
        </w:rPr>
        <w:t>Szanowni Państwo</w:t>
      </w:r>
      <w:r w:rsidRPr="00604C2E">
        <w:rPr>
          <w:rFonts w:ascii="Georgia" w:hAnsi="Georgia"/>
          <w:szCs w:val="22"/>
        </w:rPr>
        <w:t xml:space="preserve">, </w:t>
      </w:r>
      <w:r w:rsidR="00587853" w:rsidRPr="00604C2E">
        <w:rPr>
          <w:rFonts w:ascii="Georgia" w:hAnsi="Georgia"/>
          <w:szCs w:val="22"/>
        </w:rPr>
        <w:t xml:space="preserve">zapewniam o moim wsparciu i </w:t>
      </w:r>
      <w:r w:rsidR="00604C2E" w:rsidRPr="00604C2E">
        <w:rPr>
          <w:rFonts w:ascii="Georgia" w:hAnsi="Georgia"/>
          <w:szCs w:val="22"/>
        </w:rPr>
        <w:t xml:space="preserve">nieustających działaniach </w:t>
      </w:r>
      <w:r w:rsidR="007756EB">
        <w:rPr>
          <w:rFonts w:ascii="Georgia" w:hAnsi="Georgia"/>
          <w:szCs w:val="22"/>
        </w:rPr>
        <w:t>związanych</w:t>
      </w:r>
      <w:r w:rsidR="007756EB">
        <w:rPr>
          <w:rFonts w:ascii="Georgia" w:hAnsi="Georgia"/>
          <w:szCs w:val="22"/>
        </w:rPr>
        <w:br/>
        <w:t xml:space="preserve">z </w:t>
      </w:r>
      <w:r w:rsidR="00604C2E" w:rsidRPr="00604C2E">
        <w:rPr>
          <w:rFonts w:ascii="Georgia" w:hAnsi="Georgia"/>
          <w:szCs w:val="22"/>
        </w:rPr>
        <w:t>dostosowywaniem polskiego systemu oświaty do pr</w:t>
      </w:r>
      <w:r w:rsidR="007756EB">
        <w:rPr>
          <w:rFonts w:ascii="Georgia" w:hAnsi="Georgia"/>
          <w:szCs w:val="22"/>
        </w:rPr>
        <w:t>zyjmowania</w:t>
      </w:r>
      <w:r w:rsidR="00604C2E" w:rsidRPr="00604C2E">
        <w:rPr>
          <w:rFonts w:ascii="Georgia" w:hAnsi="Georgia"/>
          <w:szCs w:val="22"/>
        </w:rPr>
        <w:t xml:space="preserve"> ukraińskich uczniów </w:t>
      </w:r>
      <w:r w:rsidR="007756EB">
        <w:rPr>
          <w:rFonts w:ascii="Georgia" w:hAnsi="Georgia"/>
          <w:szCs w:val="22"/>
        </w:rPr>
        <w:br/>
      </w:r>
      <w:r w:rsidR="00A40D9D">
        <w:rPr>
          <w:rFonts w:ascii="Georgia" w:hAnsi="Georgia"/>
          <w:szCs w:val="22"/>
        </w:rPr>
        <w:t>do szkół oraz</w:t>
      </w:r>
      <w:r w:rsidR="00604C2E" w:rsidRPr="00604C2E">
        <w:rPr>
          <w:rFonts w:ascii="Georgia" w:hAnsi="Georgia"/>
          <w:szCs w:val="22"/>
        </w:rPr>
        <w:t xml:space="preserve"> placówek edukacyjnych w całym kraju. </w:t>
      </w:r>
      <w:r w:rsidR="005343B4">
        <w:rPr>
          <w:rFonts w:ascii="Georgia" w:hAnsi="Georgia"/>
          <w:szCs w:val="22"/>
        </w:rPr>
        <w:t>Jesteśmy otwarci na dalsze sugestie zmian legislacyjnych płynących od organów prowadzących</w:t>
      </w:r>
      <w:r w:rsidR="002F417E">
        <w:rPr>
          <w:rFonts w:ascii="Georgia" w:hAnsi="Georgia"/>
          <w:szCs w:val="22"/>
        </w:rPr>
        <w:t xml:space="preserve"> i</w:t>
      </w:r>
      <w:r w:rsidR="005343B4">
        <w:rPr>
          <w:rFonts w:ascii="Georgia" w:hAnsi="Georgia"/>
          <w:szCs w:val="22"/>
        </w:rPr>
        <w:t xml:space="preserve"> samorządów. </w:t>
      </w:r>
      <w:r w:rsidR="0040019E" w:rsidRPr="00604C2E">
        <w:rPr>
          <w:rFonts w:ascii="Georgia" w:hAnsi="Georgia"/>
          <w:szCs w:val="22"/>
        </w:rPr>
        <w:t xml:space="preserve">Życzę </w:t>
      </w:r>
      <w:r w:rsidR="00604C2E" w:rsidRPr="00604C2E">
        <w:rPr>
          <w:rFonts w:ascii="Georgia" w:hAnsi="Georgia"/>
          <w:szCs w:val="22"/>
        </w:rPr>
        <w:t>Państwu</w:t>
      </w:r>
      <w:r w:rsidR="0040019E" w:rsidRPr="00604C2E">
        <w:rPr>
          <w:rFonts w:ascii="Georgia" w:hAnsi="Georgia"/>
          <w:szCs w:val="22"/>
        </w:rPr>
        <w:t xml:space="preserve"> siły niezbędnej </w:t>
      </w:r>
      <w:r w:rsidR="00604C2E" w:rsidRPr="00604C2E">
        <w:rPr>
          <w:rFonts w:ascii="Georgia" w:hAnsi="Georgia"/>
          <w:szCs w:val="22"/>
        </w:rPr>
        <w:t>do tego, a</w:t>
      </w:r>
      <w:r w:rsidR="0040019E" w:rsidRPr="00604C2E">
        <w:rPr>
          <w:rFonts w:ascii="Georgia" w:hAnsi="Georgia"/>
          <w:szCs w:val="22"/>
        </w:rPr>
        <w:t xml:space="preserve">by sprostać </w:t>
      </w:r>
      <w:r w:rsidR="007756EB">
        <w:rPr>
          <w:rFonts w:ascii="Georgia" w:hAnsi="Georgia"/>
          <w:szCs w:val="22"/>
        </w:rPr>
        <w:t xml:space="preserve">czekającym nas wszystkich wyzwaniom. </w:t>
      </w:r>
    </w:p>
    <w:p w14:paraId="2D95F264" w14:textId="77777777" w:rsidR="00587853" w:rsidRPr="00604C2E" w:rsidRDefault="00D34B7A" w:rsidP="00604C2E">
      <w:pPr>
        <w:spacing w:after="120" w:line="276" w:lineRule="auto"/>
        <w:jc w:val="both"/>
        <w:rPr>
          <w:rFonts w:ascii="Georgia" w:hAnsi="Georgia"/>
          <w:szCs w:val="22"/>
        </w:rPr>
      </w:pPr>
      <w:r w:rsidRPr="00604C2E">
        <w:rPr>
          <w:rFonts w:ascii="Georgia" w:hAnsi="Georgia"/>
          <w:szCs w:val="22"/>
        </w:rPr>
        <w:t>Przed nami</w:t>
      </w:r>
      <w:r w:rsidR="0040019E" w:rsidRPr="00604C2E">
        <w:rPr>
          <w:rFonts w:ascii="Georgia" w:hAnsi="Georgia"/>
          <w:szCs w:val="22"/>
        </w:rPr>
        <w:t xml:space="preserve"> najważniejszy z egzaminów </w:t>
      </w:r>
      <w:r w:rsidR="0040019E" w:rsidRPr="00604C2E">
        <w:rPr>
          <w:szCs w:val="22"/>
        </w:rPr>
        <w:t>‒</w:t>
      </w:r>
      <w:r w:rsidR="0040019E" w:rsidRPr="00604C2E">
        <w:rPr>
          <w:rFonts w:ascii="Georgia" w:hAnsi="Georgia"/>
          <w:szCs w:val="22"/>
        </w:rPr>
        <w:t xml:space="preserve"> egzamin z cz</w:t>
      </w:r>
      <w:r w:rsidR="0040019E" w:rsidRPr="00604C2E">
        <w:rPr>
          <w:rFonts w:ascii="Georgia" w:hAnsi="Georgia" w:cs="Georgia"/>
          <w:szCs w:val="22"/>
        </w:rPr>
        <w:t>ł</w:t>
      </w:r>
      <w:r w:rsidR="0040019E" w:rsidRPr="00604C2E">
        <w:rPr>
          <w:rFonts w:ascii="Georgia" w:hAnsi="Georgia"/>
          <w:szCs w:val="22"/>
        </w:rPr>
        <w:t>owiecze</w:t>
      </w:r>
      <w:r w:rsidR="0040019E" w:rsidRPr="00604C2E">
        <w:rPr>
          <w:rFonts w:ascii="Georgia" w:hAnsi="Georgia" w:cs="Georgia"/>
          <w:szCs w:val="22"/>
        </w:rPr>
        <w:t>ń</w:t>
      </w:r>
      <w:r w:rsidR="0040019E" w:rsidRPr="00604C2E">
        <w:rPr>
          <w:rFonts w:ascii="Georgia" w:hAnsi="Georgia"/>
          <w:szCs w:val="22"/>
        </w:rPr>
        <w:t xml:space="preserve">stwa. </w:t>
      </w:r>
    </w:p>
    <w:p w14:paraId="6C80AB8F" w14:textId="77777777" w:rsidR="00444345" w:rsidRPr="00604C2E" w:rsidRDefault="00444345" w:rsidP="00604C2E">
      <w:pPr>
        <w:spacing w:after="120" w:line="276" w:lineRule="auto"/>
        <w:ind w:left="5103"/>
        <w:jc w:val="both"/>
        <w:rPr>
          <w:rFonts w:ascii="Georgia" w:hAnsi="Georgia"/>
          <w:sz w:val="28"/>
        </w:rPr>
      </w:pPr>
    </w:p>
    <w:p w14:paraId="1F4286DC" w14:textId="77777777" w:rsidR="00383E22" w:rsidRDefault="00587853" w:rsidP="00604C2E">
      <w:pPr>
        <w:spacing w:after="120" w:line="276" w:lineRule="auto"/>
        <w:ind w:left="5103"/>
        <w:jc w:val="both"/>
        <w:rPr>
          <w:rFonts w:ascii="Georgia" w:hAnsi="Georgia"/>
          <w:i/>
          <w:color w:val="000000"/>
          <w:spacing w:val="9"/>
          <w:shd w:val="clear" w:color="auto" w:fill="FFFFFF"/>
        </w:rPr>
      </w:pPr>
      <w:r w:rsidRPr="00604C2E">
        <w:rPr>
          <w:rFonts w:ascii="Georgia" w:hAnsi="Georgia"/>
          <w:sz w:val="28"/>
        </w:rPr>
        <w:t xml:space="preserve"> </w:t>
      </w:r>
      <w:r w:rsidR="00E629DC" w:rsidRPr="00604C2E">
        <w:rPr>
          <w:rFonts w:ascii="Georgia" w:hAnsi="Georgia"/>
          <w:i/>
          <w:color w:val="000000"/>
          <w:spacing w:val="9"/>
          <w:shd w:val="clear" w:color="auto" w:fill="FFFFFF"/>
        </w:rPr>
        <w:t xml:space="preserve">Z </w:t>
      </w:r>
      <w:r w:rsidR="00066275" w:rsidRPr="00604C2E">
        <w:rPr>
          <w:rFonts w:ascii="Georgia" w:hAnsi="Georgia"/>
          <w:i/>
          <w:color w:val="000000"/>
          <w:spacing w:val="9"/>
          <w:shd w:val="clear" w:color="auto" w:fill="FFFFFF"/>
        </w:rPr>
        <w:t>w</w:t>
      </w:r>
      <w:r w:rsidR="00E629DC" w:rsidRPr="00604C2E">
        <w:rPr>
          <w:rFonts w:ascii="Georgia" w:hAnsi="Georgia"/>
          <w:i/>
          <w:color w:val="000000"/>
          <w:spacing w:val="9"/>
          <w:shd w:val="clear" w:color="auto" w:fill="FFFFFF"/>
        </w:rPr>
        <w:t>yrazami</w:t>
      </w:r>
      <w:r w:rsidR="006E7D27" w:rsidRPr="00604C2E">
        <w:rPr>
          <w:rFonts w:ascii="Georgia" w:hAnsi="Georgia"/>
          <w:i/>
          <w:color w:val="000000"/>
          <w:spacing w:val="9"/>
          <w:shd w:val="clear" w:color="auto" w:fill="FFFFFF"/>
        </w:rPr>
        <w:t xml:space="preserve"> </w:t>
      </w:r>
      <w:r w:rsidR="00066275" w:rsidRPr="00604C2E">
        <w:rPr>
          <w:rFonts w:ascii="Georgia" w:hAnsi="Georgia"/>
          <w:i/>
          <w:color w:val="000000"/>
          <w:spacing w:val="9"/>
          <w:shd w:val="clear" w:color="auto" w:fill="FFFFFF"/>
        </w:rPr>
        <w:t>szacunku</w:t>
      </w:r>
    </w:p>
    <w:p w14:paraId="563C6DC7" w14:textId="77777777" w:rsidR="007756EB" w:rsidRPr="007756EB" w:rsidRDefault="007756EB" w:rsidP="00604C2E">
      <w:pPr>
        <w:spacing w:after="120" w:line="276" w:lineRule="auto"/>
        <w:ind w:left="5103"/>
        <w:jc w:val="both"/>
        <w:rPr>
          <w:rFonts w:ascii="Georgia" w:hAnsi="Georgia"/>
          <w:color w:val="000000"/>
          <w:spacing w:val="9"/>
          <w:shd w:val="clear" w:color="auto" w:fill="FFFFFF"/>
        </w:rPr>
      </w:pPr>
      <w:r>
        <w:rPr>
          <w:rFonts w:ascii="Georgia" w:hAnsi="Georgia"/>
          <w:i/>
          <w:color w:val="000000"/>
          <w:spacing w:val="9"/>
          <w:shd w:val="clear" w:color="auto" w:fill="FFFFFF"/>
        </w:rPr>
        <w:br/>
      </w:r>
      <w:r w:rsidRPr="007756EB">
        <w:rPr>
          <w:rFonts w:ascii="Georgia" w:hAnsi="Georgia"/>
          <w:color w:val="000000"/>
          <w:spacing w:val="9"/>
          <w:shd w:val="clear" w:color="auto" w:fill="FFFFFF"/>
        </w:rPr>
        <w:t>Przemysław Czarnek</w:t>
      </w:r>
    </w:p>
    <w:p w14:paraId="674C4C8C" w14:textId="77777777" w:rsidR="007756EB" w:rsidRPr="007756EB" w:rsidRDefault="007756EB" w:rsidP="00604C2E">
      <w:pPr>
        <w:spacing w:after="120" w:line="276" w:lineRule="auto"/>
        <w:ind w:left="5103"/>
        <w:jc w:val="both"/>
        <w:rPr>
          <w:rFonts w:ascii="Georgia" w:hAnsi="Georgia"/>
          <w:color w:val="000000"/>
          <w:spacing w:val="9"/>
          <w:shd w:val="clear" w:color="auto" w:fill="FFFFFF"/>
        </w:rPr>
      </w:pPr>
      <w:r w:rsidRPr="007756EB">
        <w:rPr>
          <w:rFonts w:ascii="Georgia" w:hAnsi="Georgia"/>
          <w:color w:val="000000"/>
          <w:spacing w:val="9"/>
          <w:shd w:val="clear" w:color="auto" w:fill="FFFFFF"/>
        </w:rPr>
        <w:t>Minister Edukacji i Nauki</w:t>
      </w:r>
    </w:p>
    <w:sectPr w:rsidR="007756EB" w:rsidRPr="007756EB" w:rsidSect="009A4C6B">
      <w:headerReference w:type="first" r:id="rId9"/>
      <w:footerReference w:type="first" r:id="rId10"/>
      <w:pgSz w:w="11906" w:h="16838"/>
      <w:pgMar w:top="1418" w:right="1274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E1013" w14:textId="77777777" w:rsidR="00AC7580" w:rsidRDefault="00AC7580">
      <w:r>
        <w:separator/>
      </w:r>
    </w:p>
  </w:endnote>
  <w:endnote w:type="continuationSeparator" w:id="0">
    <w:p w14:paraId="7997933C" w14:textId="77777777" w:rsidR="00AC7580" w:rsidRDefault="00AC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16EC9" w14:textId="77777777" w:rsidR="00F86B20" w:rsidRPr="008E351B" w:rsidRDefault="00F86B20" w:rsidP="008E351B">
    <w:pPr>
      <w:jc w:val="center"/>
      <w:rPr>
        <w:rFonts w:ascii="Cambria" w:hAnsi="Cambria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E069E" w14:textId="77777777" w:rsidR="00AC7580" w:rsidRDefault="00AC7580">
      <w:r>
        <w:separator/>
      </w:r>
    </w:p>
  </w:footnote>
  <w:footnote w:type="continuationSeparator" w:id="0">
    <w:p w14:paraId="7BBA5874" w14:textId="77777777" w:rsidR="00AC7580" w:rsidRDefault="00AC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369AC" w14:textId="77777777" w:rsidR="0097024E" w:rsidRDefault="008F7BB0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423241" wp14:editId="1C8EADD3">
              <wp:simplePos x="0" y="0"/>
              <wp:positionH relativeFrom="margin">
                <wp:posOffset>-283210</wp:posOffset>
              </wp:positionH>
              <wp:positionV relativeFrom="margin">
                <wp:posOffset>-1640840</wp:posOffset>
              </wp:positionV>
              <wp:extent cx="3161030" cy="1572895"/>
              <wp:effectExtent l="8255" t="6985" r="12065" b="1079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5C3FB" w14:textId="77777777" w:rsidR="0097024E" w:rsidRDefault="008F7BB0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1549A" wp14:editId="7AA77C6C">
                                <wp:extent cx="848995" cy="692150"/>
                                <wp:effectExtent l="0" t="0" r="0" b="0"/>
                                <wp:docPr id="2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FC63F9" w14:textId="77777777" w:rsidR="0097024E" w:rsidRPr="00E46CC3" w:rsidRDefault="0097024E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 w:rsidR="00BD00E9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14:paraId="299447F6" w14:textId="77777777" w:rsidR="0097024E" w:rsidRPr="00A30AEC" w:rsidRDefault="00264CBF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>Przemysław Czarnek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2.3pt;margin-top:-129.2pt;width:248.9pt;height:1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" strokecolor="white" strokeweight=".25pt">
              <v:textbox>
                <w:txbxContent>
                  <w:p w:rsidR="0097024E" w:rsidRDefault="008F7BB0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48995" cy="692150"/>
                          <wp:effectExtent l="0" t="0" r="0" b="0"/>
                          <wp:docPr id="2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97024E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 w:rsidR="00BD00E9"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264CBF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>Przemysław Czarnek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944CA">
      <w:t xml:space="preserve">                       </w:t>
    </w:r>
  </w:p>
  <w:p w14:paraId="6D19DD39" w14:textId="77777777" w:rsidR="0097024E" w:rsidRDefault="0097024E">
    <w:pPr>
      <w:pStyle w:val="Nagwek"/>
    </w:pPr>
  </w:p>
  <w:p w14:paraId="1448C992" w14:textId="77777777" w:rsidR="0097024E" w:rsidRDefault="0097024E">
    <w:pPr>
      <w:pStyle w:val="Nagwek"/>
    </w:pPr>
  </w:p>
  <w:p w14:paraId="4769B53D" w14:textId="77777777" w:rsidR="0097024E" w:rsidRDefault="0097024E">
    <w:pPr>
      <w:pStyle w:val="Nagwek"/>
    </w:pPr>
  </w:p>
  <w:p w14:paraId="3D5ABEC6" w14:textId="77777777" w:rsidR="0097024E" w:rsidRDefault="0097024E">
    <w:pPr>
      <w:pStyle w:val="Nagwek"/>
    </w:pPr>
  </w:p>
  <w:p w14:paraId="5D55950F" w14:textId="77777777" w:rsidR="0097024E" w:rsidRDefault="0097024E">
    <w:pPr>
      <w:pStyle w:val="Nagwek"/>
    </w:pPr>
  </w:p>
  <w:p w14:paraId="37444634" w14:textId="77777777" w:rsidR="0097024E" w:rsidRDefault="0097024E">
    <w:pPr>
      <w:pStyle w:val="Nagwek"/>
    </w:pPr>
  </w:p>
  <w:p w14:paraId="514605FE" w14:textId="77777777" w:rsidR="0097024E" w:rsidRDefault="0097024E">
    <w:pPr>
      <w:pStyle w:val="Nagwek"/>
    </w:pPr>
  </w:p>
  <w:p w14:paraId="0660B798" w14:textId="77777777" w:rsidR="00F86B20" w:rsidRDefault="00F86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795"/>
    <w:multiLevelType w:val="hybridMultilevel"/>
    <w:tmpl w:val="11C89FEC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3BE1"/>
    <w:multiLevelType w:val="multilevel"/>
    <w:tmpl w:val="E14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C5DC6"/>
    <w:multiLevelType w:val="multilevel"/>
    <w:tmpl w:val="6B4E28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>
    <w:nsid w:val="4BA661B0"/>
    <w:multiLevelType w:val="hybridMultilevel"/>
    <w:tmpl w:val="AD9493E2"/>
    <w:lvl w:ilvl="0" w:tplc="3288FB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942E19"/>
    <w:multiLevelType w:val="multilevel"/>
    <w:tmpl w:val="660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2D05EA"/>
    <w:multiLevelType w:val="hybridMultilevel"/>
    <w:tmpl w:val="2EACDD8A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EE"/>
    <w:rsid w:val="0001123B"/>
    <w:rsid w:val="000125B2"/>
    <w:rsid w:val="000149FC"/>
    <w:rsid w:val="00016339"/>
    <w:rsid w:val="000177DB"/>
    <w:rsid w:val="00017CDF"/>
    <w:rsid w:val="0003279A"/>
    <w:rsid w:val="0003515B"/>
    <w:rsid w:val="000372B7"/>
    <w:rsid w:val="0004241D"/>
    <w:rsid w:val="00042AFA"/>
    <w:rsid w:val="00046869"/>
    <w:rsid w:val="0004712A"/>
    <w:rsid w:val="000518D2"/>
    <w:rsid w:val="00052973"/>
    <w:rsid w:val="00053B67"/>
    <w:rsid w:val="000574A4"/>
    <w:rsid w:val="000659CC"/>
    <w:rsid w:val="00066275"/>
    <w:rsid w:val="0007549E"/>
    <w:rsid w:val="00076184"/>
    <w:rsid w:val="000835B2"/>
    <w:rsid w:val="000842C5"/>
    <w:rsid w:val="00091FAB"/>
    <w:rsid w:val="000976DB"/>
    <w:rsid w:val="000A1A68"/>
    <w:rsid w:val="000A3000"/>
    <w:rsid w:val="000A5E4A"/>
    <w:rsid w:val="000A7ED1"/>
    <w:rsid w:val="000B1830"/>
    <w:rsid w:val="000B20FA"/>
    <w:rsid w:val="000B5AB8"/>
    <w:rsid w:val="000C0234"/>
    <w:rsid w:val="000C710B"/>
    <w:rsid w:val="000D46CB"/>
    <w:rsid w:val="000D4906"/>
    <w:rsid w:val="000E0900"/>
    <w:rsid w:val="000E31A6"/>
    <w:rsid w:val="000E3359"/>
    <w:rsid w:val="000E6831"/>
    <w:rsid w:val="000E7776"/>
    <w:rsid w:val="000F0DF2"/>
    <w:rsid w:val="000F3B45"/>
    <w:rsid w:val="000F7058"/>
    <w:rsid w:val="00102615"/>
    <w:rsid w:val="001109C8"/>
    <w:rsid w:val="00111F8E"/>
    <w:rsid w:val="001179BE"/>
    <w:rsid w:val="001242C8"/>
    <w:rsid w:val="0012467F"/>
    <w:rsid w:val="0014402E"/>
    <w:rsid w:val="001475E1"/>
    <w:rsid w:val="001658BD"/>
    <w:rsid w:val="00165FBF"/>
    <w:rsid w:val="00166A3C"/>
    <w:rsid w:val="001720A3"/>
    <w:rsid w:val="001723F4"/>
    <w:rsid w:val="00173492"/>
    <w:rsid w:val="001806EC"/>
    <w:rsid w:val="00181575"/>
    <w:rsid w:val="00185195"/>
    <w:rsid w:val="00191C75"/>
    <w:rsid w:val="001931A8"/>
    <w:rsid w:val="001A3723"/>
    <w:rsid w:val="001A518D"/>
    <w:rsid w:val="001B13AD"/>
    <w:rsid w:val="001B2DA1"/>
    <w:rsid w:val="001B4135"/>
    <w:rsid w:val="001B4D9D"/>
    <w:rsid w:val="001C31C7"/>
    <w:rsid w:val="001D090E"/>
    <w:rsid w:val="001D28AB"/>
    <w:rsid w:val="001D3B8A"/>
    <w:rsid w:val="001E1A6E"/>
    <w:rsid w:val="001E3A7B"/>
    <w:rsid w:val="001E6458"/>
    <w:rsid w:val="001E7138"/>
    <w:rsid w:val="001F26E8"/>
    <w:rsid w:val="0020162D"/>
    <w:rsid w:val="00207B66"/>
    <w:rsid w:val="00216BC8"/>
    <w:rsid w:val="002213F0"/>
    <w:rsid w:val="00223555"/>
    <w:rsid w:val="00225A05"/>
    <w:rsid w:val="00225F37"/>
    <w:rsid w:val="00227B11"/>
    <w:rsid w:val="00230297"/>
    <w:rsid w:val="002317DA"/>
    <w:rsid w:val="00232757"/>
    <w:rsid w:val="002347F9"/>
    <w:rsid w:val="00237F92"/>
    <w:rsid w:val="00244AA6"/>
    <w:rsid w:val="00247D77"/>
    <w:rsid w:val="00247EC1"/>
    <w:rsid w:val="00253FB8"/>
    <w:rsid w:val="00255822"/>
    <w:rsid w:val="00255CEB"/>
    <w:rsid w:val="00256E9C"/>
    <w:rsid w:val="00264CBF"/>
    <w:rsid w:val="0026585D"/>
    <w:rsid w:val="002673AF"/>
    <w:rsid w:val="00280BF4"/>
    <w:rsid w:val="002903BF"/>
    <w:rsid w:val="002944CA"/>
    <w:rsid w:val="00294F51"/>
    <w:rsid w:val="002A32BB"/>
    <w:rsid w:val="002B058F"/>
    <w:rsid w:val="002B1301"/>
    <w:rsid w:val="002B34D8"/>
    <w:rsid w:val="002C21CA"/>
    <w:rsid w:val="002C2D8F"/>
    <w:rsid w:val="002C2E4F"/>
    <w:rsid w:val="002C578B"/>
    <w:rsid w:val="002C6772"/>
    <w:rsid w:val="002C7EDE"/>
    <w:rsid w:val="002D4B81"/>
    <w:rsid w:val="002E12DA"/>
    <w:rsid w:val="002E1327"/>
    <w:rsid w:val="002E7BFA"/>
    <w:rsid w:val="002F0EEE"/>
    <w:rsid w:val="002F417E"/>
    <w:rsid w:val="0030236D"/>
    <w:rsid w:val="00303E17"/>
    <w:rsid w:val="003047A0"/>
    <w:rsid w:val="003049F3"/>
    <w:rsid w:val="003205A4"/>
    <w:rsid w:val="003219F8"/>
    <w:rsid w:val="0032254F"/>
    <w:rsid w:val="00325580"/>
    <w:rsid w:val="00331180"/>
    <w:rsid w:val="003347EA"/>
    <w:rsid w:val="00342AEF"/>
    <w:rsid w:val="00365A04"/>
    <w:rsid w:val="003662B6"/>
    <w:rsid w:val="003745EA"/>
    <w:rsid w:val="00382CE7"/>
    <w:rsid w:val="00383E22"/>
    <w:rsid w:val="0038571C"/>
    <w:rsid w:val="00387DD6"/>
    <w:rsid w:val="003921C2"/>
    <w:rsid w:val="00397FD2"/>
    <w:rsid w:val="003A4E02"/>
    <w:rsid w:val="003B04F4"/>
    <w:rsid w:val="003B0732"/>
    <w:rsid w:val="003B1A8C"/>
    <w:rsid w:val="003B30D6"/>
    <w:rsid w:val="003B5AC1"/>
    <w:rsid w:val="003B79CD"/>
    <w:rsid w:val="003C7ADB"/>
    <w:rsid w:val="003D3097"/>
    <w:rsid w:val="003D641E"/>
    <w:rsid w:val="003E34EB"/>
    <w:rsid w:val="003F1966"/>
    <w:rsid w:val="003F23FA"/>
    <w:rsid w:val="003F423B"/>
    <w:rsid w:val="0040019E"/>
    <w:rsid w:val="004021C2"/>
    <w:rsid w:val="004204F1"/>
    <w:rsid w:val="00421A65"/>
    <w:rsid w:val="00425FBC"/>
    <w:rsid w:val="00426137"/>
    <w:rsid w:val="004355A1"/>
    <w:rsid w:val="004366AA"/>
    <w:rsid w:val="00444169"/>
    <w:rsid w:val="00444345"/>
    <w:rsid w:val="00444C08"/>
    <w:rsid w:val="0045048F"/>
    <w:rsid w:val="004518C1"/>
    <w:rsid w:val="00456313"/>
    <w:rsid w:val="0045670A"/>
    <w:rsid w:val="004614A6"/>
    <w:rsid w:val="00463EEC"/>
    <w:rsid w:val="00465744"/>
    <w:rsid w:val="00466519"/>
    <w:rsid w:val="004734B2"/>
    <w:rsid w:val="004761BF"/>
    <w:rsid w:val="0047718D"/>
    <w:rsid w:val="0047766C"/>
    <w:rsid w:val="00481CAA"/>
    <w:rsid w:val="00482D87"/>
    <w:rsid w:val="004929DD"/>
    <w:rsid w:val="00497C93"/>
    <w:rsid w:val="004A1FE7"/>
    <w:rsid w:val="004B160A"/>
    <w:rsid w:val="004C07AB"/>
    <w:rsid w:val="004C12CA"/>
    <w:rsid w:val="004C6AD7"/>
    <w:rsid w:val="004C7213"/>
    <w:rsid w:val="004D1EDF"/>
    <w:rsid w:val="004D2087"/>
    <w:rsid w:val="004D3F4F"/>
    <w:rsid w:val="004D7D2F"/>
    <w:rsid w:val="004F637E"/>
    <w:rsid w:val="005019AA"/>
    <w:rsid w:val="00513303"/>
    <w:rsid w:val="00521A41"/>
    <w:rsid w:val="00521C9C"/>
    <w:rsid w:val="00521D20"/>
    <w:rsid w:val="00530940"/>
    <w:rsid w:val="00530B9D"/>
    <w:rsid w:val="005318FD"/>
    <w:rsid w:val="005343B4"/>
    <w:rsid w:val="00550D2E"/>
    <w:rsid w:val="00551FCC"/>
    <w:rsid w:val="0055433B"/>
    <w:rsid w:val="0056244B"/>
    <w:rsid w:val="00563026"/>
    <w:rsid w:val="00563BFA"/>
    <w:rsid w:val="00566ED9"/>
    <w:rsid w:val="00567D53"/>
    <w:rsid w:val="0057020E"/>
    <w:rsid w:val="0057210A"/>
    <w:rsid w:val="00582215"/>
    <w:rsid w:val="005871D9"/>
    <w:rsid w:val="00587853"/>
    <w:rsid w:val="00591A57"/>
    <w:rsid w:val="005932A0"/>
    <w:rsid w:val="005935C3"/>
    <w:rsid w:val="00594982"/>
    <w:rsid w:val="005A0234"/>
    <w:rsid w:val="005A0E29"/>
    <w:rsid w:val="005A0E9F"/>
    <w:rsid w:val="005A129D"/>
    <w:rsid w:val="005B024E"/>
    <w:rsid w:val="005B0CEB"/>
    <w:rsid w:val="005B2859"/>
    <w:rsid w:val="005B6268"/>
    <w:rsid w:val="005B6F17"/>
    <w:rsid w:val="005C34BC"/>
    <w:rsid w:val="005C6933"/>
    <w:rsid w:val="005F2587"/>
    <w:rsid w:val="005F598A"/>
    <w:rsid w:val="005F719B"/>
    <w:rsid w:val="00600267"/>
    <w:rsid w:val="0060085B"/>
    <w:rsid w:val="00604C2E"/>
    <w:rsid w:val="006109FD"/>
    <w:rsid w:val="00612C9D"/>
    <w:rsid w:val="0061462C"/>
    <w:rsid w:val="006217B2"/>
    <w:rsid w:val="006356DF"/>
    <w:rsid w:val="00640495"/>
    <w:rsid w:val="00640569"/>
    <w:rsid w:val="00642923"/>
    <w:rsid w:val="00642E99"/>
    <w:rsid w:val="00645652"/>
    <w:rsid w:val="0065549C"/>
    <w:rsid w:val="0065650C"/>
    <w:rsid w:val="006565FA"/>
    <w:rsid w:val="0066085D"/>
    <w:rsid w:val="0066157B"/>
    <w:rsid w:val="00663CE5"/>
    <w:rsid w:val="00665C35"/>
    <w:rsid w:val="00666B3F"/>
    <w:rsid w:val="00666EF4"/>
    <w:rsid w:val="00670D2D"/>
    <w:rsid w:val="006764CD"/>
    <w:rsid w:val="00695AEB"/>
    <w:rsid w:val="006A0CDA"/>
    <w:rsid w:val="006A2D87"/>
    <w:rsid w:val="006A58C5"/>
    <w:rsid w:val="006B4235"/>
    <w:rsid w:val="006B42B0"/>
    <w:rsid w:val="006B5BFC"/>
    <w:rsid w:val="006C1648"/>
    <w:rsid w:val="006C4B11"/>
    <w:rsid w:val="006D44C2"/>
    <w:rsid w:val="006D66DE"/>
    <w:rsid w:val="006E2DEC"/>
    <w:rsid w:val="006E5354"/>
    <w:rsid w:val="006E6E59"/>
    <w:rsid w:val="006E7D27"/>
    <w:rsid w:val="006F5906"/>
    <w:rsid w:val="00700E90"/>
    <w:rsid w:val="00705E6C"/>
    <w:rsid w:val="00706F8A"/>
    <w:rsid w:val="00714173"/>
    <w:rsid w:val="007233B5"/>
    <w:rsid w:val="00723D94"/>
    <w:rsid w:val="0072461F"/>
    <w:rsid w:val="007246B7"/>
    <w:rsid w:val="00726778"/>
    <w:rsid w:val="0073654C"/>
    <w:rsid w:val="00740CC6"/>
    <w:rsid w:val="00742FD6"/>
    <w:rsid w:val="00753CA2"/>
    <w:rsid w:val="0076144D"/>
    <w:rsid w:val="00770FDA"/>
    <w:rsid w:val="00771E3C"/>
    <w:rsid w:val="0077364C"/>
    <w:rsid w:val="00774842"/>
    <w:rsid w:val="007756EB"/>
    <w:rsid w:val="0078213A"/>
    <w:rsid w:val="007840BB"/>
    <w:rsid w:val="0078741F"/>
    <w:rsid w:val="00791B81"/>
    <w:rsid w:val="007A15C3"/>
    <w:rsid w:val="007A41E1"/>
    <w:rsid w:val="007A42FE"/>
    <w:rsid w:val="007B182B"/>
    <w:rsid w:val="007B1EDB"/>
    <w:rsid w:val="007C4916"/>
    <w:rsid w:val="007C50E0"/>
    <w:rsid w:val="007D1F27"/>
    <w:rsid w:val="007F2872"/>
    <w:rsid w:val="007F3D7E"/>
    <w:rsid w:val="007F58BC"/>
    <w:rsid w:val="00803819"/>
    <w:rsid w:val="00814C23"/>
    <w:rsid w:val="00824465"/>
    <w:rsid w:val="00827C54"/>
    <w:rsid w:val="008314A3"/>
    <w:rsid w:val="008340B9"/>
    <w:rsid w:val="00835DD4"/>
    <w:rsid w:val="0083631D"/>
    <w:rsid w:val="00836518"/>
    <w:rsid w:val="00852929"/>
    <w:rsid w:val="00854E12"/>
    <w:rsid w:val="00854E36"/>
    <w:rsid w:val="00871B30"/>
    <w:rsid w:val="00874B6A"/>
    <w:rsid w:val="008763E8"/>
    <w:rsid w:val="0087716F"/>
    <w:rsid w:val="008839E8"/>
    <w:rsid w:val="00883A97"/>
    <w:rsid w:val="00883B3D"/>
    <w:rsid w:val="008874FF"/>
    <w:rsid w:val="008908A0"/>
    <w:rsid w:val="0089369C"/>
    <w:rsid w:val="008939F3"/>
    <w:rsid w:val="008A081B"/>
    <w:rsid w:val="008A1586"/>
    <w:rsid w:val="008A4668"/>
    <w:rsid w:val="008A6D1C"/>
    <w:rsid w:val="008B1039"/>
    <w:rsid w:val="008B61BD"/>
    <w:rsid w:val="008B7680"/>
    <w:rsid w:val="008D3B3F"/>
    <w:rsid w:val="008D4B13"/>
    <w:rsid w:val="008D640D"/>
    <w:rsid w:val="008E351B"/>
    <w:rsid w:val="008F4EEE"/>
    <w:rsid w:val="008F7BB0"/>
    <w:rsid w:val="0090146B"/>
    <w:rsid w:val="00904710"/>
    <w:rsid w:val="0090568B"/>
    <w:rsid w:val="009059BA"/>
    <w:rsid w:val="00911030"/>
    <w:rsid w:val="0091274F"/>
    <w:rsid w:val="00912E08"/>
    <w:rsid w:val="009260BD"/>
    <w:rsid w:val="00935F9D"/>
    <w:rsid w:val="00946575"/>
    <w:rsid w:val="00946B07"/>
    <w:rsid w:val="009614CC"/>
    <w:rsid w:val="0097024E"/>
    <w:rsid w:val="00971E26"/>
    <w:rsid w:val="00976C89"/>
    <w:rsid w:val="009812EC"/>
    <w:rsid w:val="00984118"/>
    <w:rsid w:val="009861CB"/>
    <w:rsid w:val="009872E8"/>
    <w:rsid w:val="00987CE2"/>
    <w:rsid w:val="009972CD"/>
    <w:rsid w:val="009A4C6B"/>
    <w:rsid w:val="009B1229"/>
    <w:rsid w:val="009C430B"/>
    <w:rsid w:val="009C6394"/>
    <w:rsid w:val="009C6AC8"/>
    <w:rsid w:val="009D005B"/>
    <w:rsid w:val="009E0417"/>
    <w:rsid w:val="009E2E7B"/>
    <w:rsid w:val="009E3058"/>
    <w:rsid w:val="009E450A"/>
    <w:rsid w:val="009F251B"/>
    <w:rsid w:val="009F2D58"/>
    <w:rsid w:val="00A00F31"/>
    <w:rsid w:val="00A034FC"/>
    <w:rsid w:val="00A11648"/>
    <w:rsid w:val="00A11D1D"/>
    <w:rsid w:val="00A15119"/>
    <w:rsid w:val="00A161D2"/>
    <w:rsid w:val="00A17E6B"/>
    <w:rsid w:val="00A25B56"/>
    <w:rsid w:val="00A30061"/>
    <w:rsid w:val="00A30AEC"/>
    <w:rsid w:val="00A372E3"/>
    <w:rsid w:val="00A40D9D"/>
    <w:rsid w:val="00A42452"/>
    <w:rsid w:val="00A446B8"/>
    <w:rsid w:val="00A50B19"/>
    <w:rsid w:val="00A55796"/>
    <w:rsid w:val="00A56EDE"/>
    <w:rsid w:val="00A61A9B"/>
    <w:rsid w:val="00A71364"/>
    <w:rsid w:val="00A73B08"/>
    <w:rsid w:val="00A80A78"/>
    <w:rsid w:val="00A8488B"/>
    <w:rsid w:val="00A854A1"/>
    <w:rsid w:val="00A931B3"/>
    <w:rsid w:val="00AA2F72"/>
    <w:rsid w:val="00AA30FF"/>
    <w:rsid w:val="00AA6E76"/>
    <w:rsid w:val="00AB2C97"/>
    <w:rsid w:val="00AB3110"/>
    <w:rsid w:val="00AB4FC1"/>
    <w:rsid w:val="00AC15E3"/>
    <w:rsid w:val="00AC1A93"/>
    <w:rsid w:val="00AC7580"/>
    <w:rsid w:val="00AD6523"/>
    <w:rsid w:val="00AD68B5"/>
    <w:rsid w:val="00AE45D5"/>
    <w:rsid w:val="00AE4F7A"/>
    <w:rsid w:val="00AE543C"/>
    <w:rsid w:val="00AE5A68"/>
    <w:rsid w:val="00AF1FBB"/>
    <w:rsid w:val="00AF6FF6"/>
    <w:rsid w:val="00B02402"/>
    <w:rsid w:val="00B06017"/>
    <w:rsid w:val="00B07F02"/>
    <w:rsid w:val="00B12089"/>
    <w:rsid w:val="00B12DB1"/>
    <w:rsid w:val="00B15807"/>
    <w:rsid w:val="00B16A12"/>
    <w:rsid w:val="00B16ED4"/>
    <w:rsid w:val="00B32D4E"/>
    <w:rsid w:val="00B3464F"/>
    <w:rsid w:val="00B346FF"/>
    <w:rsid w:val="00B372B0"/>
    <w:rsid w:val="00B37CC8"/>
    <w:rsid w:val="00B42038"/>
    <w:rsid w:val="00B4771D"/>
    <w:rsid w:val="00B52777"/>
    <w:rsid w:val="00B57061"/>
    <w:rsid w:val="00B5770A"/>
    <w:rsid w:val="00B61AE4"/>
    <w:rsid w:val="00B65511"/>
    <w:rsid w:val="00B67D3C"/>
    <w:rsid w:val="00B776C8"/>
    <w:rsid w:val="00B814B9"/>
    <w:rsid w:val="00B9612C"/>
    <w:rsid w:val="00BA0F7C"/>
    <w:rsid w:val="00BB0523"/>
    <w:rsid w:val="00BB44DC"/>
    <w:rsid w:val="00BC1C36"/>
    <w:rsid w:val="00BC3E0C"/>
    <w:rsid w:val="00BC5D78"/>
    <w:rsid w:val="00BD00E9"/>
    <w:rsid w:val="00BD0604"/>
    <w:rsid w:val="00BD0ECD"/>
    <w:rsid w:val="00BD6111"/>
    <w:rsid w:val="00BE2C84"/>
    <w:rsid w:val="00BF09F1"/>
    <w:rsid w:val="00BF5736"/>
    <w:rsid w:val="00BF5970"/>
    <w:rsid w:val="00BF6818"/>
    <w:rsid w:val="00C21222"/>
    <w:rsid w:val="00C212A7"/>
    <w:rsid w:val="00C23695"/>
    <w:rsid w:val="00C35156"/>
    <w:rsid w:val="00C35A3B"/>
    <w:rsid w:val="00C37FBD"/>
    <w:rsid w:val="00C405FA"/>
    <w:rsid w:val="00C43F44"/>
    <w:rsid w:val="00C44C4E"/>
    <w:rsid w:val="00C53730"/>
    <w:rsid w:val="00C6036A"/>
    <w:rsid w:val="00C6062B"/>
    <w:rsid w:val="00C61B38"/>
    <w:rsid w:val="00C64304"/>
    <w:rsid w:val="00C66CAB"/>
    <w:rsid w:val="00C67D47"/>
    <w:rsid w:val="00C7017C"/>
    <w:rsid w:val="00C72AF9"/>
    <w:rsid w:val="00C72B43"/>
    <w:rsid w:val="00C72C56"/>
    <w:rsid w:val="00C74ED7"/>
    <w:rsid w:val="00C87D79"/>
    <w:rsid w:val="00C920C1"/>
    <w:rsid w:val="00C931EE"/>
    <w:rsid w:val="00CA3C81"/>
    <w:rsid w:val="00CA6382"/>
    <w:rsid w:val="00CA65C8"/>
    <w:rsid w:val="00CB168B"/>
    <w:rsid w:val="00CC572D"/>
    <w:rsid w:val="00CD1928"/>
    <w:rsid w:val="00CE1622"/>
    <w:rsid w:val="00CE1D0C"/>
    <w:rsid w:val="00CE547F"/>
    <w:rsid w:val="00CE7D75"/>
    <w:rsid w:val="00D0749E"/>
    <w:rsid w:val="00D11563"/>
    <w:rsid w:val="00D11A14"/>
    <w:rsid w:val="00D20DB5"/>
    <w:rsid w:val="00D34861"/>
    <w:rsid w:val="00D34B7A"/>
    <w:rsid w:val="00D448E1"/>
    <w:rsid w:val="00D62648"/>
    <w:rsid w:val="00D62FB5"/>
    <w:rsid w:val="00D679F7"/>
    <w:rsid w:val="00D7345D"/>
    <w:rsid w:val="00D73EAC"/>
    <w:rsid w:val="00D74D04"/>
    <w:rsid w:val="00D77237"/>
    <w:rsid w:val="00D92F0D"/>
    <w:rsid w:val="00D952E8"/>
    <w:rsid w:val="00DA0D81"/>
    <w:rsid w:val="00DA7967"/>
    <w:rsid w:val="00DB1234"/>
    <w:rsid w:val="00DB173D"/>
    <w:rsid w:val="00DB4394"/>
    <w:rsid w:val="00DB7164"/>
    <w:rsid w:val="00DC2F50"/>
    <w:rsid w:val="00DC472E"/>
    <w:rsid w:val="00DD410F"/>
    <w:rsid w:val="00DF08F9"/>
    <w:rsid w:val="00DF15D7"/>
    <w:rsid w:val="00DF5547"/>
    <w:rsid w:val="00DF6F79"/>
    <w:rsid w:val="00E01C0A"/>
    <w:rsid w:val="00E07BA1"/>
    <w:rsid w:val="00E10214"/>
    <w:rsid w:val="00E2137D"/>
    <w:rsid w:val="00E25479"/>
    <w:rsid w:val="00E27F8D"/>
    <w:rsid w:val="00E31446"/>
    <w:rsid w:val="00E31C58"/>
    <w:rsid w:val="00E36350"/>
    <w:rsid w:val="00E428AE"/>
    <w:rsid w:val="00E42A7D"/>
    <w:rsid w:val="00E4660D"/>
    <w:rsid w:val="00E46CC3"/>
    <w:rsid w:val="00E629DC"/>
    <w:rsid w:val="00E72C66"/>
    <w:rsid w:val="00E73D8A"/>
    <w:rsid w:val="00E777F2"/>
    <w:rsid w:val="00E83610"/>
    <w:rsid w:val="00E85389"/>
    <w:rsid w:val="00E85705"/>
    <w:rsid w:val="00E87187"/>
    <w:rsid w:val="00E93B60"/>
    <w:rsid w:val="00E94624"/>
    <w:rsid w:val="00EB00D2"/>
    <w:rsid w:val="00EB2D14"/>
    <w:rsid w:val="00EB2F77"/>
    <w:rsid w:val="00EB2F9F"/>
    <w:rsid w:val="00EB54AC"/>
    <w:rsid w:val="00EB57E1"/>
    <w:rsid w:val="00EB6A97"/>
    <w:rsid w:val="00EB7067"/>
    <w:rsid w:val="00EB7E61"/>
    <w:rsid w:val="00EC36A3"/>
    <w:rsid w:val="00EC443B"/>
    <w:rsid w:val="00EC69EA"/>
    <w:rsid w:val="00ED33F9"/>
    <w:rsid w:val="00EE010F"/>
    <w:rsid w:val="00EE13B4"/>
    <w:rsid w:val="00EE1D28"/>
    <w:rsid w:val="00EE2750"/>
    <w:rsid w:val="00EE54B6"/>
    <w:rsid w:val="00EE6970"/>
    <w:rsid w:val="00EE7AFD"/>
    <w:rsid w:val="00EF0F70"/>
    <w:rsid w:val="00EF18B7"/>
    <w:rsid w:val="00EF797D"/>
    <w:rsid w:val="00F03598"/>
    <w:rsid w:val="00F10390"/>
    <w:rsid w:val="00F1175D"/>
    <w:rsid w:val="00F1304F"/>
    <w:rsid w:val="00F15734"/>
    <w:rsid w:val="00F2061A"/>
    <w:rsid w:val="00F2466C"/>
    <w:rsid w:val="00F349AF"/>
    <w:rsid w:val="00F35718"/>
    <w:rsid w:val="00F36354"/>
    <w:rsid w:val="00F36A67"/>
    <w:rsid w:val="00F45606"/>
    <w:rsid w:val="00F62EA4"/>
    <w:rsid w:val="00F62F8A"/>
    <w:rsid w:val="00F6649E"/>
    <w:rsid w:val="00F71BB1"/>
    <w:rsid w:val="00F771AD"/>
    <w:rsid w:val="00F776F3"/>
    <w:rsid w:val="00F83ADB"/>
    <w:rsid w:val="00F86B20"/>
    <w:rsid w:val="00F87CDD"/>
    <w:rsid w:val="00F94E55"/>
    <w:rsid w:val="00FA205A"/>
    <w:rsid w:val="00FA4DB9"/>
    <w:rsid w:val="00FB3EB4"/>
    <w:rsid w:val="00FB4E69"/>
    <w:rsid w:val="00FD310D"/>
    <w:rsid w:val="00FD493D"/>
    <w:rsid w:val="00FD5310"/>
    <w:rsid w:val="00FD5D9F"/>
    <w:rsid w:val="00FE6216"/>
    <w:rsid w:val="00FF1903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E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98CE-9DAA-4C87-A695-6162E268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User</cp:lastModifiedBy>
  <cp:revision>2</cp:revision>
  <cp:lastPrinted>2013-11-25T09:08:00Z</cp:lastPrinted>
  <dcterms:created xsi:type="dcterms:W3CDTF">2022-03-16T06:34:00Z</dcterms:created>
  <dcterms:modified xsi:type="dcterms:W3CDTF">2022-03-16T06:34:00Z</dcterms:modified>
</cp:coreProperties>
</file>